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45FA" w:rsidRPr="00E75DA6" w:rsidRDefault="00E75DA6" w:rsidP="00E75DA6">
      <w:pPr>
        <w:pStyle w:val="Prrafodelista"/>
        <w:spacing w:after="0" w:line="240" w:lineRule="auto"/>
        <w:ind w:left="284"/>
        <w:jc w:val="center"/>
        <w:rPr>
          <w:rFonts w:ascii="Tahoma" w:hAnsi="Tahoma" w:cs="Tahoma"/>
          <w:b/>
          <w:sz w:val="32"/>
          <w:lang w:val="es-ES"/>
        </w:rPr>
      </w:pPr>
      <w:bookmarkStart w:id="0" w:name="_GoBack"/>
      <w:r w:rsidRPr="00E75DA6">
        <w:rPr>
          <w:rFonts w:ascii="Tahoma" w:hAnsi="Tahoma" w:cs="Tahoma"/>
          <w:b/>
          <w:sz w:val="32"/>
          <w:lang w:val="es-ES"/>
        </w:rPr>
        <w:t>I</w:t>
      </w:r>
      <w:r w:rsidR="009845FA" w:rsidRPr="00E75DA6">
        <w:rPr>
          <w:rFonts w:ascii="Tahoma" w:hAnsi="Tahoma" w:cs="Tahoma"/>
          <w:b/>
          <w:sz w:val="32"/>
          <w:lang w:val="es-ES"/>
        </w:rPr>
        <w:t xml:space="preserve">X EDICIÓN </w:t>
      </w:r>
      <w:bookmarkEnd w:id="0"/>
      <w:r w:rsidR="009845FA" w:rsidRPr="00E75DA6">
        <w:rPr>
          <w:rFonts w:ascii="Tahoma" w:hAnsi="Tahoma" w:cs="Tahoma"/>
          <w:b/>
          <w:sz w:val="32"/>
          <w:lang w:val="es-ES"/>
        </w:rPr>
        <w:t>– UCSG 202</w:t>
      </w:r>
      <w:r w:rsidRPr="00E75DA6">
        <w:rPr>
          <w:rFonts w:ascii="Tahoma" w:hAnsi="Tahoma" w:cs="Tahoma"/>
          <w:b/>
          <w:sz w:val="32"/>
          <w:lang w:val="es-ES"/>
        </w:rPr>
        <w:t>4</w:t>
      </w:r>
    </w:p>
    <w:p w:rsidR="004571AD" w:rsidRPr="00E75DA6" w:rsidRDefault="004571AD" w:rsidP="00E75DA6">
      <w:pPr>
        <w:pStyle w:val="Prrafodelista"/>
        <w:spacing w:after="0" w:line="240" w:lineRule="auto"/>
        <w:ind w:left="284"/>
        <w:jc w:val="both"/>
        <w:rPr>
          <w:rFonts w:ascii="Tahoma" w:hAnsi="Tahoma" w:cs="Tahoma"/>
          <w:b/>
          <w:lang w:val="es-ES"/>
        </w:rPr>
      </w:pPr>
    </w:p>
    <w:p w:rsidR="00F56B75" w:rsidRPr="00E75DA6" w:rsidRDefault="00F56B75" w:rsidP="00E75DA6">
      <w:pPr>
        <w:pStyle w:val="Prrafodelista"/>
        <w:numPr>
          <w:ilvl w:val="0"/>
          <w:numId w:val="5"/>
        </w:numPr>
        <w:spacing w:after="0" w:line="240" w:lineRule="auto"/>
        <w:ind w:left="284" w:hanging="284"/>
        <w:jc w:val="both"/>
        <w:rPr>
          <w:rFonts w:ascii="Tahoma" w:hAnsi="Tahoma" w:cs="Tahoma"/>
          <w:b/>
          <w:lang w:val="es-ES"/>
        </w:rPr>
      </w:pPr>
      <w:r w:rsidRPr="00E75DA6">
        <w:rPr>
          <w:rFonts w:ascii="Tahoma" w:hAnsi="Tahoma" w:cs="Tahoma"/>
          <w:b/>
          <w:lang w:val="es-ES"/>
        </w:rPr>
        <w:t>Reconocimiento a los profesores</w:t>
      </w:r>
      <w:r w:rsidR="00295F4D" w:rsidRPr="00E75DA6">
        <w:rPr>
          <w:rFonts w:ascii="Tahoma" w:hAnsi="Tahoma" w:cs="Tahoma"/>
          <w:b/>
          <w:lang w:val="es-ES"/>
        </w:rPr>
        <w:t>, estudiantes y graduados</w:t>
      </w:r>
      <w:r w:rsidRPr="00E75DA6">
        <w:rPr>
          <w:rFonts w:ascii="Tahoma" w:hAnsi="Tahoma" w:cs="Tahoma"/>
          <w:b/>
          <w:lang w:val="es-ES"/>
        </w:rPr>
        <w:t xml:space="preserve"> que han publicado en revistas de</w:t>
      </w:r>
      <w:r w:rsidR="00A520AC" w:rsidRPr="00E75DA6">
        <w:rPr>
          <w:rFonts w:ascii="Tahoma" w:hAnsi="Tahoma" w:cs="Tahoma"/>
          <w:b/>
          <w:lang w:val="es-ES"/>
        </w:rPr>
        <w:t xml:space="preserve"> base</w:t>
      </w:r>
      <w:r w:rsidRPr="00E75DA6">
        <w:rPr>
          <w:rFonts w:ascii="Tahoma" w:hAnsi="Tahoma" w:cs="Tahoma"/>
          <w:b/>
          <w:lang w:val="es-ES"/>
        </w:rPr>
        <w:t xml:space="preserve"> regiona</w:t>
      </w:r>
      <w:r w:rsidR="00A520AC" w:rsidRPr="00E75DA6">
        <w:rPr>
          <w:rFonts w:ascii="Tahoma" w:hAnsi="Tahoma" w:cs="Tahoma"/>
          <w:b/>
          <w:lang w:val="es-ES"/>
        </w:rPr>
        <w:t>l.</w:t>
      </w:r>
      <w:r w:rsidR="00B96A3E" w:rsidRPr="00E75DA6">
        <w:rPr>
          <w:rFonts w:ascii="Tahoma" w:hAnsi="Tahoma" w:cs="Tahoma"/>
          <w:b/>
          <w:lang w:val="es-ES"/>
        </w:rPr>
        <w:t xml:space="preserve"> </w:t>
      </w:r>
    </w:p>
    <w:p w:rsidR="00433789" w:rsidRPr="006271C5" w:rsidRDefault="00C35F2B" w:rsidP="00E75DA6">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r w:rsidR="00433789" w:rsidRPr="006271C5">
        <w:rPr>
          <w:rFonts w:ascii="Tahoma" w:hAnsi="Tahoma" w:cs="Tahoma"/>
          <w:lang w:val="es-ES"/>
        </w:rPr>
        <w:t>Tania María Abril Mera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Carlota Carolina Álvarez Chaca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Ludwig Roberto Álvarez Córdova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Freddy Lining Aveiga Ligua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Juan Carlos Bamba Vicente</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 xml:space="preserve">Julio </w:t>
      </w:r>
      <w:r w:rsidR="00E16FD4" w:rsidRPr="006271C5">
        <w:rPr>
          <w:rFonts w:ascii="Tahoma" w:hAnsi="Tahoma" w:cs="Tahoma"/>
          <w:lang w:val="es-ES"/>
        </w:rPr>
        <w:t>María</w:t>
      </w:r>
      <w:r w:rsidRPr="006271C5">
        <w:rPr>
          <w:rFonts w:ascii="Tahoma" w:hAnsi="Tahoma" w:cs="Tahoma"/>
          <w:lang w:val="es-ES"/>
        </w:rPr>
        <w:t xml:space="preserve"> Beccar Varela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Elizabeth Mar</w:t>
      </w:r>
      <w:r w:rsidR="00E16FD4" w:rsidRPr="006271C5">
        <w:rPr>
          <w:rFonts w:ascii="Tahoma" w:hAnsi="Tahoma" w:cs="Tahoma"/>
          <w:lang w:val="es-ES"/>
        </w:rPr>
        <w:t>í</w:t>
      </w:r>
      <w:r w:rsidRPr="006271C5">
        <w:rPr>
          <w:rFonts w:ascii="Tahoma" w:hAnsi="Tahoma" w:cs="Tahoma"/>
          <w:lang w:val="es-ES"/>
        </w:rPr>
        <w:t>a Benites Estupiñán</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Betty Alexandra Bravo Zúñiga</w:t>
      </w:r>
    </w:p>
    <w:p w:rsidR="001F117D" w:rsidRPr="006271C5" w:rsidRDefault="001F117D" w:rsidP="00EE536A">
      <w:pPr>
        <w:spacing w:after="0" w:line="240" w:lineRule="auto"/>
        <w:ind w:left="360"/>
        <w:rPr>
          <w:rFonts w:ascii="Tahoma" w:hAnsi="Tahoma" w:cs="Tahoma"/>
          <w:lang w:val="es-ES"/>
        </w:rPr>
      </w:pPr>
      <w:proofErr w:type="spellStart"/>
      <w:r w:rsidRPr="006271C5">
        <w:rPr>
          <w:rFonts w:ascii="Tahoma" w:hAnsi="Tahoma" w:cs="Tahoma"/>
          <w:lang w:val="es-ES"/>
        </w:rPr>
        <w:t>Brumell</w:t>
      </w:r>
      <w:proofErr w:type="spellEnd"/>
      <w:r w:rsidRPr="006271C5">
        <w:rPr>
          <w:rFonts w:ascii="Tahoma" w:hAnsi="Tahoma" w:cs="Tahoma"/>
          <w:lang w:val="es-ES"/>
        </w:rPr>
        <w:t xml:space="preserve"> Aguiar Pérez</w:t>
      </w:r>
    </w:p>
    <w:p w:rsidR="00EE536A" w:rsidRPr="006271C5" w:rsidRDefault="00EE536A" w:rsidP="00EE536A">
      <w:pPr>
        <w:spacing w:after="0" w:line="240" w:lineRule="auto"/>
        <w:ind w:left="360"/>
        <w:rPr>
          <w:rFonts w:ascii="Tahoma" w:hAnsi="Tahoma" w:cs="Tahoma"/>
          <w:lang w:val="es-ES"/>
        </w:rPr>
      </w:pPr>
      <w:r w:rsidRPr="006271C5">
        <w:rPr>
          <w:rFonts w:ascii="Tahoma" w:hAnsi="Tahoma" w:cs="Tahoma"/>
          <w:lang w:val="es-ES"/>
        </w:rPr>
        <w:t>Abigail Elena Burbano Lajones</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Mercedes Annabelle Cabadiana Cevallos</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Melida Alexandra Camacho Monar</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Hortensia Enriqueta Carranza Rojas</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Félix Miguel Carrera Buri</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Pablo Javier Carrión Carrión</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Uriel Hitamar Castillo Nazareno</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Mar</w:t>
      </w:r>
      <w:r w:rsidR="00E16FD4" w:rsidRPr="006271C5">
        <w:rPr>
          <w:rFonts w:ascii="Tahoma" w:hAnsi="Tahoma" w:cs="Tahoma"/>
          <w:lang w:val="es-ES"/>
        </w:rPr>
        <w:t>í</w:t>
      </w:r>
      <w:r w:rsidRPr="006271C5">
        <w:rPr>
          <w:rFonts w:ascii="Tahoma" w:hAnsi="Tahoma" w:cs="Tahoma"/>
          <w:lang w:val="es-ES"/>
        </w:rPr>
        <w:t>a Fernanda Compte Guerrero</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Florencio Antonio Compte Guerrero</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Layla Yenebi De La Torre Ortega</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Maria Fernanda De Luca Ur</w:t>
      </w:r>
      <w:r w:rsidR="00E16FD4" w:rsidRPr="006271C5">
        <w:rPr>
          <w:rFonts w:ascii="Tahoma" w:hAnsi="Tahoma" w:cs="Tahoma"/>
          <w:lang w:val="es-ES"/>
        </w:rPr>
        <w:t>ía</w:t>
      </w:r>
    </w:p>
    <w:p w:rsidR="00C35F2B" w:rsidRPr="006271C5" w:rsidRDefault="00433789" w:rsidP="00EE536A">
      <w:pPr>
        <w:spacing w:after="0" w:line="240" w:lineRule="auto"/>
        <w:ind w:left="360"/>
        <w:rPr>
          <w:rFonts w:ascii="Tahoma" w:hAnsi="Tahoma" w:cs="Tahoma"/>
          <w:lang w:val="es-ES"/>
        </w:rPr>
      </w:pPr>
      <w:r w:rsidRPr="006271C5">
        <w:rPr>
          <w:rFonts w:ascii="Tahoma" w:hAnsi="Tahoma" w:cs="Tahoma"/>
          <w:lang w:val="es-ES"/>
        </w:rPr>
        <w:t>Jaime Enrique Dueñas De La Torre</w:t>
      </w:r>
    </w:p>
    <w:p w:rsidR="00433789" w:rsidRPr="006271C5" w:rsidRDefault="00433789" w:rsidP="00EE536A">
      <w:pPr>
        <w:spacing w:after="0" w:line="240" w:lineRule="auto"/>
        <w:ind w:left="360"/>
        <w:rPr>
          <w:rFonts w:ascii="Tahoma" w:hAnsi="Tahoma" w:cs="Tahoma"/>
          <w:lang w:val="es-ES"/>
        </w:rPr>
      </w:pPr>
      <w:r w:rsidRPr="006271C5">
        <w:rPr>
          <w:rFonts w:ascii="Tahoma" w:hAnsi="Tahoma" w:cs="Tahoma"/>
          <w:lang w:val="es-ES"/>
        </w:rPr>
        <w:t>Alessandri Rafael Espinoza Godoy</w:t>
      </w:r>
    </w:p>
    <w:p w:rsidR="00EE536A" w:rsidRPr="006271C5" w:rsidRDefault="00EE536A" w:rsidP="00EE536A">
      <w:pPr>
        <w:spacing w:after="0" w:line="240" w:lineRule="auto"/>
        <w:ind w:left="360"/>
        <w:rPr>
          <w:rFonts w:ascii="Tahoma" w:hAnsi="Tahoma" w:cs="Tahoma"/>
          <w:lang w:val="es-ES"/>
        </w:rPr>
      </w:pPr>
      <w:r w:rsidRPr="006271C5">
        <w:rPr>
          <w:rFonts w:ascii="Tahoma" w:hAnsi="Tahoma" w:cs="Tahoma"/>
          <w:lang w:val="es-ES"/>
        </w:rPr>
        <w:t>Diana María Fonseca Pérez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Enrique José García Guerrero</w:t>
      </w:r>
    </w:p>
    <w:p w:rsidR="00EE536A" w:rsidRPr="006271C5" w:rsidRDefault="00EE536A" w:rsidP="00EE536A">
      <w:pPr>
        <w:spacing w:after="0" w:line="240" w:lineRule="auto"/>
        <w:ind w:left="360"/>
        <w:jc w:val="both"/>
        <w:rPr>
          <w:rFonts w:ascii="Tahoma" w:hAnsi="Tahoma" w:cs="Tahoma"/>
          <w:lang w:val="es-ES"/>
        </w:rPr>
      </w:pPr>
      <w:r w:rsidRPr="006271C5">
        <w:rPr>
          <w:rFonts w:ascii="Tahoma" w:hAnsi="Tahoma" w:cs="Tahoma"/>
          <w:lang w:val="es-ES"/>
        </w:rPr>
        <w:t>Roberto García Sánchez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Emilia García Velásquez</w:t>
      </w:r>
    </w:p>
    <w:p w:rsidR="00F81A64" w:rsidRPr="006271C5" w:rsidRDefault="00F81A64" w:rsidP="00F81A64">
      <w:pPr>
        <w:spacing w:after="0" w:line="240" w:lineRule="auto"/>
        <w:ind w:left="360"/>
        <w:jc w:val="both"/>
        <w:rPr>
          <w:rFonts w:ascii="Tahoma" w:hAnsi="Tahoma" w:cs="Tahoma"/>
          <w:lang w:val="es-ES"/>
        </w:rPr>
      </w:pPr>
      <w:r w:rsidRPr="006271C5">
        <w:rPr>
          <w:rFonts w:ascii="Tahoma" w:hAnsi="Tahoma" w:cs="Tahoma"/>
          <w:lang w:val="es-ES"/>
        </w:rPr>
        <w:t>Alemania González Peñafiel</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Jenny Delia Guerrero Ferreccio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Andrés Guim Martínez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Luz Elvira Gutiérrez Vítores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Miguel Antonio Hernández Terán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Martha Lorena Holguín Jiménez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Julio César Jácome Tapia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Danny Joel Japón Cueva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Héctor Alfredo Lema Gutiérrez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Roxana </w:t>
      </w:r>
      <w:r w:rsidR="00E16FD4" w:rsidRPr="006271C5">
        <w:rPr>
          <w:rFonts w:ascii="Tahoma" w:hAnsi="Tahoma" w:cs="Tahoma"/>
          <w:lang w:val="es-ES"/>
        </w:rPr>
        <w:t>d</w:t>
      </w:r>
      <w:r w:rsidRPr="006271C5">
        <w:rPr>
          <w:rFonts w:ascii="Tahoma" w:hAnsi="Tahoma" w:cs="Tahoma"/>
          <w:lang w:val="es-ES"/>
        </w:rPr>
        <w:t>el Rocío León Nevárez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Geoconda María Luzardo Jurado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Jéssica Silvana Matute Petroche</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José Alberto Medina Crespo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Jesús Ramón Meléndez Rangel</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Lourdes Monserrate Mendieta Lucas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Enrique Alejandro Mora Alvarado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Tony Luis Mosquera Chávez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Miriam Jacqueline Muñoz Aucapiña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Christopher Fernando Muñoz Sánchez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Ana Lucía Murillo Villamar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Estefanía </w:t>
      </w:r>
      <w:r w:rsidR="00E16FD4" w:rsidRPr="006271C5">
        <w:rPr>
          <w:rFonts w:ascii="Tahoma" w:hAnsi="Tahoma" w:cs="Tahoma"/>
          <w:lang w:val="es-ES"/>
        </w:rPr>
        <w:t>d</w:t>
      </w:r>
      <w:r w:rsidRPr="006271C5">
        <w:rPr>
          <w:rFonts w:ascii="Tahoma" w:hAnsi="Tahoma" w:cs="Tahoma"/>
          <w:lang w:val="es-ES"/>
        </w:rPr>
        <w:t>el Rocío Ocampo Poma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Mario Alberto Paredes Cruz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lastRenderedPageBreak/>
        <w:t>Leticia Mar</w:t>
      </w:r>
      <w:r w:rsidR="00E16FD4" w:rsidRPr="006271C5">
        <w:rPr>
          <w:rFonts w:ascii="Tahoma" w:hAnsi="Tahoma" w:cs="Tahoma"/>
          <w:lang w:val="es-ES"/>
        </w:rPr>
        <w:t>ía d</w:t>
      </w:r>
      <w:r w:rsidRPr="006271C5">
        <w:rPr>
          <w:rFonts w:ascii="Tahoma" w:hAnsi="Tahoma" w:cs="Tahoma"/>
          <w:lang w:val="es-ES"/>
        </w:rPr>
        <w:t>el Carmen Peña Arosemena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Amarilis Rita Pérez Licea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Yolanda Asunción Poveda Burgos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Ricardo Alberto Pozo Urquizo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Ana Maritza Quevedo Terán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Soledad Rea Fajardo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Álvaro Andrés Rendón Chasi</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Geny Margoth Rivera Salazar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Alberto Rodríguez Alarcón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José Manuel Saiz Álvarez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Patricia María Salazar Torres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Jaime Moisés Samaniego López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Gilda Melissa San Andrés Lascano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Milton Elías Sanc</w:t>
      </w:r>
      <w:r w:rsidR="00E16FD4" w:rsidRPr="006271C5">
        <w:rPr>
          <w:rFonts w:ascii="Tahoma" w:hAnsi="Tahoma" w:cs="Tahoma"/>
          <w:lang w:val="es-ES"/>
        </w:rPr>
        <w:t>á</w:t>
      </w:r>
      <w:r w:rsidRPr="006271C5">
        <w:rPr>
          <w:rFonts w:ascii="Tahoma" w:hAnsi="Tahoma" w:cs="Tahoma"/>
          <w:lang w:val="es-ES"/>
        </w:rPr>
        <w:t>n Lapo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Rubén Eduardo Sánchez Astudillo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Martha Mar</w:t>
      </w:r>
      <w:r w:rsidR="00E16FD4" w:rsidRPr="006271C5">
        <w:rPr>
          <w:rFonts w:ascii="Tahoma" w:hAnsi="Tahoma" w:cs="Tahoma"/>
          <w:lang w:val="es-ES"/>
        </w:rPr>
        <w:t>í</w:t>
      </w:r>
      <w:r w:rsidRPr="006271C5">
        <w:rPr>
          <w:rFonts w:ascii="Tahoma" w:hAnsi="Tahoma" w:cs="Tahoma"/>
          <w:lang w:val="es-ES"/>
        </w:rPr>
        <w:t xml:space="preserve">a Sánchez </w:t>
      </w:r>
      <w:r w:rsidR="00E16FD4" w:rsidRPr="006271C5">
        <w:rPr>
          <w:rFonts w:ascii="Tahoma" w:hAnsi="Tahoma" w:cs="Tahoma"/>
          <w:lang w:val="es-ES"/>
        </w:rPr>
        <w:t>d</w:t>
      </w:r>
      <w:r w:rsidRPr="006271C5">
        <w:rPr>
          <w:rFonts w:ascii="Tahoma" w:hAnsi="Tahoma" w:cs="Tahoma"/>
          <w:lang w:val="es-ES"/>
        </w:rPr>
        <w:t>el Campo Lafita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Víctor Hugo Sierra Nieto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Maydelein Suárez Padrón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Angélica Terreros Caicedo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Tatiana Aracely Torres Gallardo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Antonieta Touriz Bonifaz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Ana </w:t>
      </w:r>
      <w:r w:rsidR="00E16FD4" w:rsidRPr="006271C5">
        <w:rPr>
          <w:rFonts w:ascii="Tahoma" w:hAnsi="Tahoma" w:cs="Tahoma"/>
          <w:lang w:val="es-ES"/>
        </w:rPr>
        <w:t>d</w:t>
      </w:r>
      <w:r w:rsidRPr="006271C5">
        <w:rPr>
          <w:rFonts w:ascii="Tahoma" w:hAnsi="Tahoma" w:cs="Tahoma"/>
          <w:lang w:val="es-ES"/>
        </w:rPr>
        <w:t>el Rosario Ulloa Armijos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Jos</w:t>
      </w:r>
      <w:r w:rsidR="00E16FD4" w:rsidRPr="006271C5">
        <w:rPr>
          <w:rFonts w:ascii="Tahoma" w:hAnsi="Tahoma" w:cs="Tahoma"/>
          <w:lang w:val="es-ES"/>
        </w:rPr>
        <w:t xml:space="preserve">é </w:t>
      </w:r>
      <w:r w:rsidRPr="006271C5">
        <w:rPr>
          <w:rFonts w:ascii="Tahoma" w:hAnsi="Tahoma" w:cs="Tahoma"/>
          <w:lang w:val="es-ES"/>
        </w:rPr>
        <w:t>Valdiviezo Gilces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Gilda Martina Valenzuela Triviño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Ramón Miguel Calixto Vargas Vera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Diego Antonio Vásquez Cedeño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Cecilia Isabel Vélez Barros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Filiberto José Viteri Chávez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Violeta </w:t>
      </w:r>
      <w:r w:rsidR="00E16FD4" w:rsidRPr="006271C5">
        <w:rPr>
          <w:rFonts w:ascii="Tahoma" w:hAnsi="Tahoma" w:cs="Tahoma"/>
          <w:lang w:val="es-ES"/>
        </w:rPr>
        <w:t>d</w:t>
      </w:r>
      <w:r w:rsidRPr="006271C5">
        <w:rPr>
          <w:rFonts w:ascii="Tahoma" w:hAnsi="Tahoma" w:cs="Tahoma"/>
          <w:lang w:val="es-ES"/>
        </w:rPr>
        <w:t xml:space="preserve">e </w:t>
      </w:r>
      <w:r w:rsidR="00E16FD4" w:rsidRPr="006271C5">
        <w:rPr>
          <w:rFonts w:ascii="Tahoma" w:hAnsi="Tahoma" w:cs="Tahoma"/>
          <w:lang w:val="es-ES"/>
        </w:rPr>
        <w:t>l</w:t>
      </w:r>
      <w:r w:rsidRPr="006271C5">
        <w:rPr>
          <w:rFonts w:ascii="Tahoma" w:hAnsi="Tahoma" w:cs="Tahoma"/>
          <w:lang w:val="es-ES"/>
        </w:rPr>
        <w:t>as Mercedes Yépez Mancero</w:t>
      </w:r>
    </w:p>
    <w:p w:rsidR="00E83CFC"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Christel Zambrano Bonilla</w:t>
      </w:r>
    </w:p>
    <w:p w:rsidR="00C35F2B" w:rsidRPr="006271C5" w:rsidRDefault="00C35F2B" w:rsidP="00C35F2B">
      <w:pPr>
        <w:pStyle w:val="Prrafodelista"/>
        <w:spacing w:after="0" w:line="240" w:lineRule="auto"/>
        <w:ind w:left="2124"/>
        <w:jc w:val="both"/>
        <w:rPr>
          <w:rFonts w:ascii="Tahoma" w:hAnsi="Tahoma" w:cs="Tahoma"/>
          <w:lang w:val="es-ES"/>
        </w:rPr>
      </w:pPr>
    </w:p>
    <w:p w:rsidR="00F56B75" w:rsidRPr="006271C5" w:rsidRDefault="00F56B75" w:rsidP="00C35F2B">
      <w:pPr>
        <w:pStyle w:val="Prrafodelista"/>
        <w:numPr>
          <w:ilvl w:val="0"/>
          <w:numId w:val="5"/>
        </w:numPr>
        <w:spacing w:after="0" w:line="240" w:lineRule="auto"/>
        <w:ind w:left="284" w:hanging="284"/>
        <w:jc w:val="both"/>
        <w:rPr>
          <w:rFonts w:ascii="Tahoma" w:hAnsi="Tahoma" w:cs="Tahoma"/>
          <w:color w:val="C00000"/>
          <w:lang w:val="es-ES"/>
        </w:rPr>
      </w:pPr>
      <w:r w:rsidRPr="006271C5">
        <w:rPr>
          <w:rFonts w:ascii="Tahoma" w:hAnsi="Tahoma" w:cs="Tahoma"/>
          <w:b/>
          <w:lang w:val="es-ES"/>
        </w:rPr>
        <w:t xml:space="preserve">Reconocimiento a los </w:t>
      </w:r>
      <w:r w:rsidR="00295F4D" w:rsidRPr="006271C5">
        <w:rPr>
          <w:rFonts w:ascii="Tahoma" w:hAnsi="Tahoma" w:cs="Tahoma"/>
          <w:b/>
          <w:lang w:val="es-ES"/>
        </w:rPr>
        <w:t xml:space="preserve">profesores, estudiantes y graduados </w:t>
      </w:r>
      <w:r w:rsidRPr="006271C5">
        <w:rPr>
          <w:rFonts w:ascii="Tahoma" w:hAnsi="Tahoma" w:cs="Tahoma"/>
          <w:b/>
          <w:lang w:val="es-ES"/>
        </w:rPr>
        <w:t xml:space="preserve">que han publicado en revistas </w:t>
      </w:r>
      <w:r w:rsidR="00A520AC" w:rsidRPr="006271C5">
        <w:rPr>
          <w:rFonts w:ascii="Tahoma" w:hAnsi="Tahoma" w:cs="Tahoma"/>
          <w:b/>
          <w:lang w:val="es-ES"/>
        </w:rPr>
        <w:t xml:space="preserve">de base </w:t>
      </w:r>
      <w:r w:rsidRPr="006271C5">
        <w:rPr>
          <w:rFonts w:ascii="Tahoma" w:hAnsi="Tahoma" w:cs="Tahoma"/>
          <w:b/>
          <w:lang w:val="es-ES"/>
        </w:rPr>
        <w:t>de alto impacto</w:t>
      </w:r>
      <w:r w:rsidR="00B96A3E" w:rsidRPr="006271C5">
        <w:rPr>
          <w:rFonts w:ascii="Tahoma" w:hAnsi="Tahoma" w:cs="Tahoma"/>
          <w:lang w:val="es-ES"/>
        </w:rPr>
        <w:t xml:space="preserve"> </w:t>
      </w:r>
    </w:p>
    <w:p w:rsidR="00433789" w:rsidRPr="006271C5" w:rsidRDefault="00C35F2B" w:rsidP="00E75DA6">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r w:rsidR="00433789" w:rsidRPr="006271C5">
        <w:rPr>
          <w:rFonts w:ascii="Tahoma" w:hAnsi="Tahoma" w:cs="Tahoma"/>
          <w:lang w:val="es-ES"/>
        </w:rPr>
        <w:t>Luz Clara Abarca Coloma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Tania María Abril Mera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Juan Luis Aguirre Martínez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Teresa Alcívar Avilés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Stefany Esther Alcívar Bastidas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Nicole Andrea Altamirano Morán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Ludwig Roberto Álvarez Córdova</w:t>
      </w:r>
    </w:p>
    <w:p w:rsidR="009D6BDF" w:rsidRPr="006271C5" w:rsidRDefault="009D6BDF" w:rsidP="00EE536A">
      <w:pPr>
        <w:spacing w:after="0" w:line="240" w:lineRule="auto"/>
        <w:ind w:left="360"/>
        <w:jc w:val="both"/>
        <w:rPr>
          <w:rFonts w:ascii="Tahoma" w:hAnsi="Tahoma" w:cs="Tahoma"/>
          <w:lang w:val="es-ES"/>
        </w:rPr>
      </w:pPr>
      <w:r w:rsidRPr="006271C5">
        <w:rPr>
          <w:rFonts w:ascii="Tahoma" w:hAnsi="Tahoma" w:cs="Tahoma"/>
          <w:lang w:val="es-ES"/>
        </w:rPr>
        <w:t>Viviana</w:t>
      </w:r>
      <w:r w:rsidR="00AD40A8" w:rsidRPr="006271C5">
        <w:rPr>
          <w:rFonts w:ascii="Tahoma" w:hAnsi="Tahoma" w:cs="Tahoma"/>
          <w:lang w:val="es-ES"/>
        </w:rPr>
        <w:t xml:space="preserve"> Araujo Lugo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Fernando Marcelo Armijos Briones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Freddy Lining Aveiga Ligua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Alexandra Josefina Bajaña Guerra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Yanina Shegia Bajaña Villagómez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Juan Carlos Bamba Vicente</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Mercedes Baño Hifóng</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Nancy Johanna Barberán Zambrano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Jose Andrés Barros Cabezas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Tom</w:t>
      </w:r>
      <w:r w:rsidR="00E16FD4" w:rsidRPr="006271C5">
        <w:rPr>
          <w:rFonts w:ascii="Tahoma" w:hAnsi="Tahoma" w:cs="Tahoma"/>
          <w:lang w:val="es-ES"/>
        </w:rPr>
        <w:t>á</w:t>
      </w:r>
      <w:r w:rsidRPr="006271C5">
        <w:rPr>
          <w:rFonts w:ascii="Tahoma" w:hAnsi="Tahoma" w:cs="Tahoma"/>
          <w:lang w:val="es-ES"/>
        </w:rPr>
        <w:t>s Gaspar Bastidas Cabrera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Andrea Cecilia Bermúdez Velásquez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Rosa María Bulgarín Sánchez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lastRenderedPageBreak/>
        <w:t>Miguel Alejandro Bustamante Ubilla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Mercedes Annabelle Cabadiana Cevallos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Evelyn Katherine Caguana Rocha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Luis Alfredo Calle Mendoza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Ana Isabel Camacho </w:t>
      </w:r>
      <w:proofErr w:type="gramStart"/>
      <w:r w:rsidRPr="006271C5">
        <w:rPr>
          <w:rFonts w:ascii="Tahoma" w:hAnsi="Tahoma" w:cs="Tahoma"/>
          <w:lang w:val="es-ES"/>
        </w:rPr>
        <w:t>Coronel</w:t>
      </w:r>
      <w:proofErr w:type="gramEnd"/>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Freddy Ronalde Camacho Villagómez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Camilo Steeven Cárdenas Franco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Félix Miguel Carrera Buri</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Jorge Alejandro Carriel Mancilla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Orly Daniel Carvache Franco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Uriel Hitamar Castillo Nazareno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Gilberto Fernando Castro Aguilar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Lady Carolina Chunga Montalván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Katherine Correa Asanza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Eduardo Juan Court Monteverde</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Said Vicente Diez Farhat</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Jose Miguel Erazo Ayón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Alessandri Rafael Espinoza Godoy</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Diana María Fonseca Pérez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Kristy Glenda Franco Poveda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John Eloy Franco Rodríguez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Greta Verónica Franco Sotomayor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César Enrique Freire Quintero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Evelyn Paola Frías Toral</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Juan Carlos Gallardo Bastidas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Magaly Noem</w:t>
      </w:r>
      <w:r w:rsidR="00E16FD4" w:rsidRPr="006271C5">
        <w:rPr>
          <w:rFonts w:ascii="Tahoma" w:hAnsi="Tahoma" w:cs="Tahoma"/>
          <w:lang w:val="es-ES"/>
        </w:rPr>
        <w:t>í</w:t>
      </w:r>
      <w:r w:rsidRPr="006271C5">
        <w:rPr>
          <w:rFonts w:ascii="Tahoma" w:hAnsi="Tahoma" w:cs="Tahoma"/>
          <w:lang w:val="es-ES"/>
        </w:rPr>
        <w:t xml:space="preserve"> Garcés Silva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Roberto Carlos García Vacacela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Eduardo Alfredo Gómez Landires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Roxana Irene Gómez Villavicencio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Paola Elizabeth Guim Bustos</w:t>
      </w:r>
    </w:p>
    <w:p w:rsidR="00433789" w:rsidRPr="006271C5" w:rsidRDefault="00E16FD4" w:rsidP="00EE536A">
      <w:pPr>
        <w:spacing w:after="0" w:line="240" w:lineRule="auto"/>
        <w:ind w:left="360"/>
        <w:jc w:val="both"/>
        <w:rPr>
          <w:rFonts w:ascii="Tahoma" w:hAnsi="Tahoma" w:cs="Tahoma"/>
          <w:lang w:val="es-ES"/>
        </w:rPr>
      </w:pPr>
      <w:r w:rsidRPr="006271C5">
        <w:rPr>
          <w:rFonts w:ascii="Tahoma" w:hAnsi="Tahoma" w:cs="Tahoma"/>
          <w:lang w:val="es-ES"/>
        </w:rPr>
        <w:t>María</w:t>
      </w:r>
      <w:r w:rsidR="00433789" w:rsidRPr="006271C5">
        <w:rPr>
          <w:rFonts w:ascii="Tahoma" w:hAnsi="Tahoma" w:cs="Tahoma"/>
          <w:lang w:val="es-ES"/>
        </w:rPr>
        <w:t xml:space="preserve"> Auxiliadora Guzmán Segovia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Martha Lorena Holguín Jiménez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Gabriela Elizabeth Hurtado Cevallos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José Luis Jouvin López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Stalin Augusto Jurado Auria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 xml:space="preserve">María </w:t>
      </w:r>
      <w:r w:rsidR="00E16FD4" w:rsidRPr="006271C5">
        <w:rPr>
          <w:rFonts w:ascii="Tahoma" w:hAnsi="Tahoma" w:cs="Tahoma"/>
          <w:lang w:val="es-ES"/>
        </w:rPr>
        <w:t>d</w:t>
      </w:r>
      <w:r w:rsidRPr="006271C5">
        <w:rPr>
          <w:rFonts w:ascii="Tahoma" w:hAnsi="Tahoma" w:cs="Tahoma"/>
          <w:lang w:val="es-ES"/>
        </w:rPr>
        <w:t>el Carmen Lapo Maza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Alfonso Llanderal Quiroz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Ángel Bernardo Llerena Hidalgo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Jimmy Daniel Martin Delgado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Jéssica Silvana Matute Petroche</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Enrique Mawyin Muñoz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Jesús Ramón Meléndez Rangel</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Marlene Mariluz Mendoza Macías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Sandro Hamilton Mendoza Quimis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Walter Antonio Mera Intriago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Julio Moncayo Valencia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Martha Elena Montalván Suárez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Rosa Elvira Muñoz Aucapiña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Miriam Jacqueline Muñoz Aucapiña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Yanina Teresa Ochoa Montoya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Jodie Madelaine Padilla Lozano</w:t>
      </w:r>
    </w:p>
    <w:p w:rsidR="00EE536A" w:rsidRPr="006271C5" w:rsidRDefault="00EE536A" w:rsidP="00EE536A">
      <w:pPr>
        <w:spacing w:after="0" w:line="240" w:lineRule="auto"/>
        <w:ind w:left="360"/>
        <w:jc w:val="both"/>
        <w:rPr>
          <w:rFonts w:ascii="Tahoma" w:hAnsi="Tahoma" w:cs="Tahoma"/>
          <w:lang w:val="es-ES"/>
        </w:rPr>
      </w:pPr>
      <w:r w:rsidRPr="006271C5">
        <w:rPr>
          <w:rFonts w:ascii="Tahoma" w:hAnsi="Tahoma" w:cs="Tahoma"/>
          <w:lang w:val="es-ES"/>
        </w:rPr>
        <w:t>Carmen Paola Padilla Lozano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lastRenderedPageBreak/>
        <w:t>Brennero Daniel Pardo Centanaro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Maximiliano Bolívar Pérez Cepeda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Amarilis Rita Pérez Licea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Luis Poveda Loor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Cecibel Yanina Ramírez Morán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Nancy Evangelista Ricardo Domínguez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Geny Margoth Rivera Salazar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Carlos Alberto Rodríguez Alarcón</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Andrea Johanna Rodríguez Bustos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Cynthia Lizbeth Román Bermeo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Magdalena Rosado Álvarez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Yael Mayumi Ruiz Izurieta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Danny Gabriel Salazar Pousada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César Adriano Salazar Tovar</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Miguel Ángel Saltos Orrala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Carmen Gabriela Soria Segarra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Michelle Gioconda Tello Sánchez</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Segundo Moisés Toapanta Toapanta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Ángel Antonio Triana Tomalá</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José Antonio Valle Flores</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María Auxiliadora Vargas Valdiviezo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Ramón Miguel Calixto Vargas Vera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Diego Antonio Vásquez Cedeño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Jorge Ruperto Velásquez Rivera</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Lenin Henry Vélez Nieto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Rolando Vila Roman</w:t>
      </w:r>
      <w:r w:rsidR="00E16FD4" w:rsidRPr="006271C5">
        <w:rPr>
          <w:rFonts w:ascii="Tahoma" w:hAnsi="Tahoma" w:cs="Tahoma"/>
          <w:lang w:val="es-ES"/>
        </w:rPr>
        <w:t>í</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Sheyla Elizabeth Villacrés Caicedo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Nancy Elizabeth Villegas Villao</w:t>
      </w:r>
    </w:p>
    <w:p w:rsidR="00433789" w:rsidRPr="006271C5" w:rsidRDefault="00433789" w:rsidP="00EE536A">
      <w:pPr>
        <w:spacing w:after="0" w:line="240" w:lineRule="auto"/>
        <w:ind w:left="360"/>
        <w:jc w:val="both"/>
        <w:rPr>
          <w:rFonts w:ascii="Tahoma" w:hAnsi="Tahoma" w:cs="Tahoma"/>
          <w:lang w:val="es-ES"/>
        </w:rPr>
      </w:pPr>
      <w:r w:rsidRPr="006271C5">
        <w:rPr>
          <w:rFonts w:ascii="Tahoma" w:hAnsi="Tahoma" w:cs="Tahoma"/>
          <w:lang w:val="es-ES"/>
        </w:rPr>
        <w:t>Ruth Adriana Yaguachi Alarcón</w:t>
      </w:r>
    </w:p>
    <w:p w:rsidR="00433789" w:rsidRPr="006271C5" w:rsidRDefault="00433789" w:rsidP="001366CB">
      <w:pPr>
        <w:spacing w:after="0" w:line="240" w:lineRule="auto"/>
        <w:ind w:left="360"/>
        <w:jc w:val="both"/>
        <w:rPr>
          <w:rFonts w:ascii="Tahoma" w:hAnsi="Tahoma" w:cs="Tahoma"/>
          <w:lang w:val="es-ES"/>
        </w:rPr>
      </w:pPr>
      <w:r w:rsidRPr="006271C5">
        <w:rPr>
          <w:rFonts w:ascii="Tahoma" w:hAnsi="Tahoma" w:cs="Tahoma"/>
          <w:lang w:val="es-ES"/>
        </w:rPr>
        <w:t>Néstor Armando Zamora Cedeño</w:t>
      </w:r>
    </w:p>
    <w:p w:rsidR="00C35F2B" w:rsidRPr="006271C5" w:rsidRDefault="00C35F2B" w:rsidP="00C35F2B">
      <w:pPr>
        <w:spacing w:after="0" w:line="240" w:lineRule="auto"/>
        <w:ind w:left="2124"/>
        <w:jc w:val="both"/>
        <w:rPr>
          <w:rFonts w:ascii="Tahoma" w:hAnsi="Tahoma" w:cs="Tahoma"/>
          <w:lang w:val="es-ES"/>
        </w:rPr>
      </w:pPr>
    </w:p>
    <w:p w:rsidR="00295F4D" w:rsidRPr="006271C5" w:rsidRDefault="00F56B75" w:rsidP="00C35F2B">
      <w:pPr>
        <w:pStyle w:val="Prrafodelista"/>
        <w:numPr>
          <w:ilvl w:val="0"/>
          <w:numId w:val="5"/>
        </w:numPr>
        <w:spacing w:after="0" w:line="240" w:lineRule="auto"/>
        <w:ind w:left="284" w:hanging="284"/>
        <w:rPr>
          <w:rFonts w:ascii="Tahoma" w:hAnsi="Tahoma" w:cs="Tahoma"/>
          <w:b/>
          <w:lang w:val="es-ES"/>
        </w:rPr>
      </w:pPr>
      <w:r w:rsidRPr="006271C5">
        <w:rPr>
          <w:rFonts w:ascii="Tahoma" w:hAnsi="Tahoma" w:cs="Tahoma"/>
          <w:b/>
          <w:lang w:val="es-ES"/>
        </w:rPr>
        <w:t>Reconocimiento a los profesores</w:t>
      </w:r>
      <w:r w:rsidR="00295F4D" w:rsidRPr="006271C5">
        <w:rPr>
          <w:rFonts w:ascii="Tahoma" w:hAnsi="Tahoma" w:cs="Tahoma"/>
          <w:b/>
          <w:lang w:val="es-ES"/>
        </w:rPr>
        <w:t>, estudiantes y graduados</w:t>
      </w:r>
      <w:r w:rsidRPr="006271C5">
        <w:rPr>
          <w:rFonts w:ascii="Tahoma" w:hAnsi="Tahoma" w:cs="Tahoma"/>
          <w:b/>
          <w:lang w:val="es-ES"/>
        </w:rPr>
        <w:t xml:space="preserve"> que han publicado libros</w:t>
      </w:r>
      <w:r w:rsidR="00295F4D" w:rsidRPr="006271C5">
        <w:rPr>
          <w:rFonts w:ascii="Tahoma" w:hAnsi="Tahoma" w:cs="Tahoma"/>
          <w:b/>
          <w:lang w:val="es-ES"/>
        </w:rPr>
        <w:t xml:space="preserve"> </w:t>
      </w:r>
    </w:p>
    <w:p w:rsidR="00C35F2B" w:rsidRPr="006271C5" w:rsidRDefault="00C35F2B" w:rsidP="00C35F2B">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David Jonatan Aguirre Panta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Gladis Adelaida Alarcón Valencia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Carlota Carolina Álvarez Chaca</w:t>
      </w:r>
    </w:p>
    <w:p w:rsidR="00EE536A" w:rsidRPr="006271C5" w:rsidRDefault="00EE536A" w:rsidP="006474C2">
      <w:pPr>
        <w:spacing w:after="0" w:line="240" w:lineRule="auto"/>
        <w:ind w:left="284"/>
        <w:jc w:val="both"/>
        <w:rPr>
          <w:rFonts w:ascii="Tahoma" w:hAnsi="Tahoma" w:cs="Tahoma"/>
          <w:lang w:val="es-ES"/>
        </w:rPr>
      </w:pPr>
      <w:r w:rsidRPr="006271C5">
        <w:rPr>
          <w:rFonts w:ascii="Tahoma" w:hAnsi="Tahoma" w:cs="Tahoma"/>
          <w:lang w:val="es-ES"/>
        </w:rPr>
        <w:t>Francesco Marcelo Aycart Carrasco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Yanina Shegia Bajaña Villagómez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Juan Carlos Bamba Vicente</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Gema Nataly Barberán Flores De Valgas</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 xml:space="preserve">Julio </w:t>
      </w:r>
      <w:r w:rsidR="00E16FD4" w:rsidRPr="006271C5">
        <w:rPr>
          <w:rFonts w:ascii="Tahoma" w:hAnsi="Tahoma" w:cs="Tahoma"/>
          <w:lang w:val="es-ES"/>
        </w:rPr>
        <w:t>María</w:t>
      </w:r>
      <w:r w:rsidRPr="006271C5">
        <w:rPr>
          <w:rFonts w:ascii="Tahoma" w:hAnsi="Tahoma" w:cs="Tahoma"/>
          <w:lang w:val="es-ES"/>
        </w:rPr>
        <w:t xml:space="preserve"> Beccar Varela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Carlos Iván Bravo Ollague</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Jorge Assad Bucaram Matamoros</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Miguel Alejandro Bustamante Ubilla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Fernando Xavier Calle Wong</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Freddy Ronalde Camacho Villagómez</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Martha Cantos Pérez</w:t>
      </w:r>
    </w:p>
    <w:p w:rsidR="00433789" w:rsidRPr="006271C5" w:rsidRDefault="00E16FD4" w:rsidP="006474C2">
      <w:pPr>
        <w:spacing w:after="0" w:line="240" w:lineRule="auto"/>
        <w:ind w:left="284"/>
        <w:jc w:val="both"/>
        <w:rPr>
          <w:rFonts w:ascii="Tahoma" w:hAnsi="Tahoma" w:cs="Tahoma"/>
          <w:lang w:val="es-ES"/>
        </w:rPr>
      </w:pPr>
      <w:r w:rsidRPr="006271C5">
        <w:rPr>
          <w:rFonts w:ascii="Tahoma" w:hAnsi="Tahoma" w:cs="Tahoma"/>
          <w:lang w:val="es-ES"/>
        </w:rPr>
        <w:t>María</w:t>
      </w:r>
      <w:r w:rsidR="00433789" w:rsidRPr="006271C5">
        <w:rPr>
          <w:rFonts w:ascii="Tahoma" w:hAnsi="Tahoma" w:cs="Tahoma"/>
          <w:lang w:val="es-ES"/>
        </w:rPr>
        <w:t xml:space="preserve"> Fernanda Compte Guerrero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Florencio Antonio Compte Guerrero</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Xavier Cuadros Añasco</w:t>
      </w:r>
    </w:p>
    <w:p w:rsidR="00433789" w:rsidRPr="006271C5" w:rsidRDefault="00E16FD4" w:rsidP="006474C2">
      <w:pPr>
        <w:spacing w:after="0" w:line="240" w:lineRule="auto"/>
        <w:ind w:left="284"/>
        <w:jc w:val="both"/>
        <w:rPr>
          <w:rFonts w:ascii="Tahoma" w:hAnsi="Tahoma" w:cs="Tahoma"/>
          <w:lang w:val="es-ES"/>
        </w:rPr>
      </w:pPr>
      <w:r w:rsidRPr="006271C5">
        <w:rPr>
          <w:rFonts w:ascii="Tahoma" w:hAnsi="Tahoma" w:cs="Tahoma"/>
          <w:lang w:val="es-ES"/>
        </w:rPr>
        <w:t>María</w:t>
      </w:r>
      <w:r w:rsidR="00433789" w:rsidRPr="006271C5">
        <w:rPr>
          <w:rFonts w:ascii="Tahoma" w:hAnsi="Tahoma" w:cs="Tahoma"/>
          <w:lang w:val="es-ES"/>
        </w:rPr>
        <w:t xml:space="preserve"> Fernanda De Luca Ur</w:t>
      </w:r>
      <w:r w:rsidRPr="006271C5">
        <w:rPr>
          <w:rFonts w:ascii="Tahoma" w:hAnsi="Tahoma" w:cs="Tahoma"/>
          <w:lang w:val="es-ES"/>
        </w:rPr>
        <w:t>í</w:t>
      </w:r>
      <w:r w:rsidR="00433789" w:rsidRPr="006271C5">
        <w:rPr>
          <w:rFonts w:ascii="Tahoma" w:hAnsi="Tahoma" w:cs="Tahoma"/>
          <w:lang w:val="es-ES"/>
        </w:rPr>
        <w:t>a</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lastRenderedPageBreak/>
        <w:t>José Ignacio De Teresa Fernández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Jaime Enrique Dueñas De La Torre</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Joselyne María Espinoza Chanaba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John Eloy Franco Rodríguez</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Gustavo Gaete Goya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Jos</w:t>
      </w:r>
      <w:r w:rsidR="00E16FD4" w:rsidRPr="006271C5">
        <w:rPr>
          <w:rFonts w:ascii="Tahoma" w:hAnsi="Tahoma" w:cs="Tahoma"/>
          <w:lang w:val="es-ES"/>
        </w:rPr>
        <w:t>é</w:t>
      </w:r>
      <w:r w:rsidRPr="006271C5">
        <w:rPr>
          <w:rFonts w:ascii="Tahoma" w:hAnsi="Tahoma" w:cs="Tahoma"/>
          <w:lang w:val="es-ES"/>
        </w:rPr>
        <w:t xml:space="preserve"> Miguel García Baquerizo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Roxana Irene Gómez Villavicencio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Denisse Idvet Gonzaga Landín</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Miguel Antonio Hernández Terán</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Patricia Íñiguez Cevallos</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Julio César Jácome Tapia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 xml:space="preserve">María </w:t>
      </w:r>
      <w:r w:rsidR="00E16FD4" w:rsidRPr="006271C5">
        <w:rPr>
          <w:rFonts w:ascii="Tahoma" w:hAnsi="Tahoma" w:cs="Tahoma"/>
          <w:lang w:val="es-ES"/>
        </w:rPr>
        <w:t>d</w:t>
      </w:r>
      <w:r w:rsidRPr="006271C5">
        <w:rPr>
          <w:rFonts w:ascii="Tahoma" w:hAnsi="Tahoma" w:cs="Tahoma"/>
          <w:lang w:val="es-ES"/>
        </w:rPr>
        <w:t>el Carmen Lapo Maza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Héctor Alfredo Lema Gutiérrez</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Efraín Luna Mejía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Jorge Franklin Ludeña Zerda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Bernard Jean Clement Manzano Vignol</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José Alberto Medina Crespo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Jesús Ramón Meléndez Rangel</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Walter Vicente Mera Ortiz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Eduardo Xavier Monar Viña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Carlos Julio Moncayo Valencia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Enrique Alejandro Mora Alvarado</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María Andrea Moreno Navarrete</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Mónica Rosa Palencia Núñez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Carlos Luis Poveda Loor</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Ana Maritza Quevedo Terán</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Rosa Edith Rada Alprecht</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Timotea Inés Ramos Guachilema</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Octavio Johnny Roca de Castro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Andrea Johanna Rodríguez Bustos</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Ruth Sabrina Rojas Dávila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Diego Jos</w:t>
      </w:r>
      <w:r w:rsidR="00E16FD4" w:rsidRPr="006271C5">
        <w:rPr>
          <w:rFonts w:ascii="Tahoma" w:hAnsi="Tahoma" w:cs="Tahoma"/>
          <w:lang w:val="es-ES"/>
        </w:rPr>
        <w:t>é</w:t>
      </w:r>
      <w:r w:rsidRPr="006271C5">
        <w:rPr>
          <w:rFonts w:ascii="Tahoma" w:hAnsi="Tahoma" w:cs="Tahoma"/>
          <w:lang w:val="es-ES"/>
        </w:rPr>
        <w:t xml:space="preserve"> Romero Oseguera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 xml:space="preserve">Alexandra </w:t>
      </w:r>
      <w:r w:rsidR="00E16FD4" w:rsidRPr="006271C5">
        <w:rPr>
          <w:rFonts w:ascii="Tahoma" w:hAnsi="Tahoma" w:cs="Tahoma"/>
          <w:lang w:val="es-ES"/>
        </w:rPr>
        <w:t>d</w:t>
      </w:r>
      <w:r w:rsidRPr="006271C5">
        <w:rPr>
          <w:rFonts w:ascii="Tahoma" w:hAnsi="Tahoma" w:cs="Tahoma"/>
          <w:lang w:val="es-ES"/>
        </w:rPr>
        <w:t>el Rocío Ruano Sánchez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Eduardo José Sánchez Peralta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Carlos Julio Santana Veliz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Paola María Toscanini Sequeira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Irene Trelles Rodríguez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Eric Iván Urquizo Rodríguez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Robinson Danilo Vega Jaramillo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Cecilia Isabel Vélez Barros</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Rolando Vila Roman</w:t>
      </w:r>
      <w:r w:rsidR="00E16FD4" w:rsidRPr="006271C5">
        <w:rPr>
          <w:rFonts w:ascii="Tahoma" w:hAnsi="Tahoma" w:cs="Tahoma"/>
          <w:lang w:val="es-ES"/>
        </w:rPr>
        <w:t>í</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Filiberto José Viteri Chávez</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Ruth Adriana Yaguachi Alarcón</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Gabriel Zambrano Manzaba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Verónica Alexandra Zapata Materon</w:t>
      </w:r>
    </w:p>
    <w:p w:rsidR="001366CB" w:rsidRPr="006271C5" w:rsidRDefault="001366CB" w:rsidP="006474C2">
      <w:pPr>
        <w:spacing w:after="0" w:line="240" w:lineRule="auto"/>
        <w:ind w:left="284"/>
        <w:jc w:val="both"/>
        <w:rPr>
          <w:rFonts w:ascii="Tahoma" w:hAnsi="Tahoma" w:cs="Tahoma"/>
          <w:lang w:val="es-ES"/>
        </w:rPr>
      </w:pPr>
      <w:r w:rsidRPr="006271C5">
        <w:rPr>
          <w:rFonts w:ascii="Tahoma" w:hAnsi="Tahoma" w:cs="Tahoma"/>
          <w:lang w:val="es-ES"/>
        </w:rPr>
        <w:t>Diego Zavala Vela</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Elsie Ruth Zerda Barreno</w:t>
      </w:r>
    </w:p>
    <w:p w:rsidR="00433789" w:rsidRPr="006271C5" w:rsidRDefault="00433789" w:rsidP="006474C2">
      <w:pPr>
        <w:spacing w:after="0" w:line="240" w:lineRule="auto"/>
        <w:ind w:left="284"/>
        <w:jc w:val="both"/>
        <w:rPr>
          <w:rFonts w:ascii="Tahoma" w:hAnsi="Tahoma" w:cs="Tahoma"/>
          <w:lang w:val="es-ES"/>
        </w:rPr>
      </w:pPr>
      <w:r w:rsidRPr="006271C5">
        <w:rPr>
          <w:rFonts w:ascii="Tahoma" w:hAnsi="Tahoma" w:cs="Tahoma"/>
          <w:lang w:val="es-ES"/>
        </w:rPr>
        <w:t xml:space="preserve">José Ignacio </w:t>
      </w:r>
      <w:r w:rsidR="00E16FD4" w:rsidRPr="006271C5">
        <w:rPr>
          <w:rFonts w:ascii="Tahoma" w:hAnsi="Tahoma" w:cs="Tahoma"/>
          <w:lang w:val="es-ES"/>
        </w:rPr>
        <w:t>d</w:t>
      </w:r>
      <w:r w:rsidRPr="006271C5">
        <w:rPr>
          <w:rFonts w:ascii="Tahoma" w:hAnsi="Tahoma" w:cs="Tahoma"/>
          <w:lang w:val="es-ES"/>
        </w:rPr>
        <w:t>e Teresa Fernández</w:t>
      </w:r>
    </w:p>
    <w:p w:rsidR="00C35F2B" w:rsidRPr="006271C5" w:rsidRDefault="00C35F2B" w:rsidP="00C35F2B">
      <w:pPr>
        <w:spacing w:after="0" w:line="240" w:lineRule="auto"/>
        <w:ind w:left="2124"/>
        <w:jc w:val="both"/>
        <w:rPr>
          <w:rFonts w:ascii="Tahoma" w:hAnsi="Tahoma" w:cs="Tahoma"/>
          <w:lang w:val="es-ES"/>
        </w:rPr>
      </w:pPr>
    </w:p>
    <w:p w:rsidR="00F56B75" w:rsidRPr="006271C5" w:rsidRDefault="00F56B75" w:rsidP="00C35F2B">
      <w:pPr>
        <w:pStyle w:val="Prrafodelista"/>
        <w:numPr>
          <w:ilvl w:val="0"/>
          <w:numId w:val="5"/>
        </w:numPr>
        <w:spacing w:after="0" w:line="240" w:lineRule="auto"/>
        <w:ind w:left="284" w:hanging="284"/>
        <w:jc w:val="both"/>
        <w:rPr>
          <w:rFonts w:ascii="Tahoma" w:hAnsi="Tahoma" w:cs="Tahoma"/>
          <w:lang w:val="es-ES"/>
        </w:rPr>
      </w:pPr>
      <w:r w:rsidRPr="006271C5">
        <w:rPr>
          <w:rFonts w:ascii="Tahoma" w:hAnsi="Tahoma" w:cs="Tahoma"/>
          <w:b/>
          <w:lang w:val="es-ES"/>
        </w:rPr>
        <w:t>Reconocimiento a los profesores</w:t>
      </w:r>
      <w:r w:rsidR="00295F4D" w:rsidRPr="006271C5">
        <w:rPr>
          <w:rFonts w:ascii="Tahoma" w:hAnsi="Tahoma" w:cs="Tahoma"/>
          <w:b/>
          <w:lang w:val="es-ES"/>
        </w:rPr>
        <w:t>, estudiantes y graduados</w:t>
      </w:r>
      <w:r w:rsidRPr="006271C5">
        <w:rPr>
          <w:rFonts w:ascii="Tahoma" w:hAnsi="Tahoma" w:cs="Tahoma"/>
          <w:b/>
          <w:lang w:val="es-ES"/>
        </w:rPr>
        <w:t xml:space="preserve"> que han publicado capítulos de libros</w:t>
      </w:r>
    </w:p>
    <w:p w:rsidR="00C35F2B" w:rsidRPr="006271C5" w:rsidRDefault="00C35F2B" w:rsidP="00C35F2B">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lastRenderedPageBreak/>
        <w:t>David Jonatan Aguirre Panta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Gladis Adelaida Alarcón Valencia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María Josefina Alcívar Avilés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Leslie Michel Avilés Valverde</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Ana Teresa Badía Valdés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Roberto Leonardo Briones Jiménez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Francisco Xavier Cano Calderero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Pablo Javier Carrión Carrión</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Gilberto Fernando Castro Aguilar</w:t>
      </w:r>
    </w:p>
    <w:p w:rsidR="005C0C74" w:rsidRPr="006271C5" w:rsidRDefault="00E16FD4" w:rsidP="006474C2">
      <w:pPr>
        <w:spacing w:after="0" w:line="240" w:lineRule="auto"/>
        <w:ind w:left="284"/>
        <w:jc w:val="both"/>
        <w:rPr>
          <w:rFonts w:ascii="Tahoma" w:hAnsi="Tahoma" w:cs="Tahoma"/>
          <w:lang w:val="es-ES"/>
        </w:rPr>
      </w:pPr>
      <w:r w:rsidRPr="006271C5">
        <w:rPr>
          <w:rFonts w:ascii="Tahoma" w:hAnsi="Tahoma" w:cs="Tahoma"/>
          <w:lang w:val="es-ES"/>
        </w:rPr>
        <w:t>María</w:t>
      </w:r>
      <w:r w:rsidR="005C0C74" w:rsidRPr="006271C5">
        <w:rPr>
          <w:rFonts w:ascii="Tahoma" w:hAnsi="Tahoma" w:cs="Tahoma"/>
          <w:lang w:val="es-ES"/>
        </w:rPr>
        <w:t xml:space="preserve"> Fernanda Compte Guerrero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Boris Andrei Forero Fuentes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Roxana Irene Gómez Villavicencio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Denisse Idvet Gonzaga Landín</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Luz Elvira Gutiérrez Vítores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Teresa Susana Knezevich Pilay</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Jorge Franklin Ludeña Zerda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Eduardo Xavier Monar Viña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Christopher Fernando Muñoz Sánchez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Teresa Emilia Pérez De Murzi</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Nuria Pérez Y Puig Mir</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Ricardo Alberto Pozo Urquizo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María Paula Ramírez Vera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Álvaro Andrés Rendón Chasi</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Alexandra </w:t>
      </w:r>
      <w:r w:rsidR="00E16FD4" w:rsidRPr="006271C5">
        <w:rPr>
          <w:rFonts w:ascii="Tahoma" w:hAnsi="Tahoma" w:cs="Tahoma"/>
          <w:lang w:val="es-ES"/>
        </w:rPr>
        <w:t>d</w:t>
      </w:r>
      <w:r w:rsidRPr="006271C5">
        <w:rPr>
          <w:rFonts w:ascii="Tahoma" w:hAnsi="Tahoma" w:cs="Tahoma"/>
          <w:lang w:val="es-ES"/>
        </w:rPr>
        <w:t>el Rocío Ruano Sánchez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Gilda Melissa San Andrés Lascano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Martha </w:t>
      </w:r>
      <w:r w:rsidR="00E16FD4" w:rsidRPr="006271C5">
        <w:rPr>
          <w:rFonts w:ascii="Tahoma" w:hAnsi="Tahoma" w:cs="Tahoma"/>
          <w:lang w:val="es-ES"/>
        </w:rPr>
        <w:t>María</w:t>
      </w:r>
      <w:r w:rsidRPr="006271C5">
        <w:rPr>
          <w:rFonts w:ascii="Tahoma" w:hAnsi="Tahoma" w:cs="Tahoma"/>
          <w:lang w:val="es-ES"/>
        </w:rPr>
        <w:t xml:space="preserve"> Sánchez </w:t>
      </w:r>
      <w:r w:rsidR="00E16FD4" w:rsidRPr="006271C5">
        <w:rPr>
          <w:rFonts w:ascii="Tahoma" w:hAnsi="Tahoma" w:cs="Tahoma"/>
          <w:lang w:val="es-ES"/>
        </w:rPr>
        <w:t>d</w:t>
      </w:r>
      <w:r w:rsidRPr="006271C5">
        <w:rPr>
          <w:rFonts w:ascii="Tahoma" w:hAnsi="Tahoma" w:cs="Tahoma"/>
          <w:lang w:val="es-ES"/>
        </w:rPr>
        <w:t>el Campo Lafita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Mónica Daniela Santelli Roman</w:t>
      </w:r>
      <w:r w:rsidR="006474C2" w:rsidRPr="006271C5">
        <w:rPr>
          <w:rFonts w:ascii="Tahoma" w:hAnsi="Tahoma" w:cs="Tahoma"/>
          <w:lang w:val="es-ES"/>
        </w:rPr>
        <w:t>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Jorge Alberto Sarmiento Bobadilla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Maydelein Suárez Padrón</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María Antonieta Touriz Bonifaz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Irene Trelles Rodríguez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Ramón Miguel Calixto Vargas Vera</w:t>
      </w:r>
    </w:p>
    <w:p w:rsidR="001258FC"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Robinson Danilo Vega Jaramillo</w:t>
      </w:r>
    </w:p>
    <w:p w:rsidR="00C35F2B" w:rsidRPr="006271C5" w:rsidRDefault="00C35F2B" w:rsidP="00C35F2B">
      <w:pPr>
        <w:pStyle w:val="Prrafodelista"/>
        <w:spacing w:after="0" w:line="240" w:lineRule="auto"/>
        <w:ind w:left="2124"/>
        <w:jc w:val="both"/>
        <w:rPr>
          <w:rFonts w:ascii="Tahoma" w:hAnsi="Tahoma" w:cs="Tahoma"/>
          <w:lang w:val="es-ES"/>
        </w:rPr>
      </w:pPr>
    </w:p>
    <w:p w:rsidR="00F56B75" w:rsidRPr="006271C5" w:rsidRDefault="00F56B75" w:rsidP="00C35F2B">
      <w:pPr>
        <w:pStyle w:val="Prrafodelista"/>
        <w:numPr>
          <w:ilvl w:val="0"/>
          <w:numId w:val="5"/>
        </w:numPr>
        <w:spacing w:after="0" w:line="240" w:lineRule="auto"/>
        <w:ind w:left="284" w:hanging="284"/>
        <w:jc w:val="both"/>
        <w:rPr>
          <w:rFonts w:ascii="Tahoma" w:hAnsi="Tahoma" w:cs="Tahoma"/>
          <w:lang w:val="es-ES"/>
        </w:rPr>
      </w:pPr>
      <w:r w:rsidRPr="006271C5">
        <w:rPr>
          <w:rFonts w:ascii="Tahoma" w:hAnsi="Tahoma" w:cs="Tahoma"/>
          <w:b/>
          <w:lang w:val="es-ES"/>
        </w:rPr>
        <w:t>Reconocimiento a los profesores</w:t>
      </w:r>
      <w:r w:rsidR="00295F4D" w:rsidRPr="006271C5">
        <w:rPr>
          <w:rFonts w:ascii="Tahoma" w:hAnsi="Tahoma" w:cs="Tahoma"/>
          <w:b/>
          <w:lang w:val="es-ES"/>
        </w:rPr>
        <w:t>, estudiantes y graduados</w:t>
      </w:r>
      <w:r w:rsidRPr="006271C5">
        <w:rPr>
          <w:rFonts w:ascii="Tahoma" w:hAnsi="Tahoma" w:cs="Tahoma"/>
          <w:b/>
          <w:lang w:val="es-ES"/>
        </w:rPr>
        <w:t xml:space="preserve"> que han participado en ponencias</w:t>
      </w:r>
      <w:r w:rsidR="00B96A3E" w:rsidRPr="006271C5">
        <w:rPr>
          <w:rFonts w:ascii="Tahoma" w:hAnsi="Tahoma" w:cs="Tahoma"/>
          <w:lang w:val="es-ES"/>
        </w:rPr>
        <w:t xml:space="preserve"> </w:t>
      </w:r>
    </w:p>
    <w:p w:rsidR="00C35F2B" w:rsidRPr="006271C5" w:rsidRDefault="00C35F2B" w:rsidP="00C35F2B">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Tania María Abril Mera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Josefina Alcívar Avilés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Ludwig Roberto Álvarez Córdova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Freddy Lining Aveiga Ligua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Leslie Michel Avilés Valverde</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Lyzbeth Andrea Badaraco Escalante</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Betty Alexandra Bravo Zúñiga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Roberto Leonardo Briones Jiménez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 xml:space="preserve">Ana Isabel Camacho </w:t>
      </w:r>
      <w:proofErr w:type="gramStart"/>
      <w:r w:rsidRPr="006271C5">
        <w:rPr>
          <w:rFonts w:ascii="Tahoma" w:hAnsi="Tahoma" w:cs="Tahoma"/>
          <w:lang w:val="es-ES"/>
        </w:rPr>
        <w:t>Coronel</w:t>
      </w:r>
      <w:proofErr w:type="gramEnd"/>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Carla Valeria Carranza Muñoz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Pablo Javier Carrión Carrión</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Roxana Yimabel Chan Yu Acebo</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Galo Enrique Cornejo Gómez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Katherine Correa Asanza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Verónica Janet Correa Macías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lastRenderedPageBreak/>
        <w:t>Mónica Patricia Echeverria Bucheli</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Boris Andrei Forero Fuentes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John Eloy Franco Rodríguez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Lindsay Karen García Rodríguez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Emilia García Velásquez</w:t>
      </w:r>
    </w:p>
    <w:p w:rsidR="00F81A64" w:rsidRPr="006271C5" w:rsidRDefault="00F81A64" w:rsidP="00F81A64">
      <w:pPr>
        <w:spacing w:after="0" w:line="240" w:lineRule="auto"/>
        <w:ind w:left="360"/>
        <w:jc w:val="both"/>
        <w:rPr>
          <w:rFonts w:ascii="Tahoma" w:hAnsi="Tahoma" w:cs="Tahoma"/>
          <w:lang w:val="es-ES"/>
        </w:rPr>
      </w:pPr>
      <w:r w:rsidRPr="006271C5">
        <w:rPr>
          <w:rFonts w:ascii="Tahoma" w:hAnsi="Tahoma" w:cs="Tahoma"/>
          <w:lang w:val="es-ES"/>
        </w:rPr>
        <w:t>Alemania González Peñafiel</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Aline Gutiérrez North</w:t>
      </w:r>
      <w:r w:rsidR="00C35F2B" w:rsidRPr="006271C5">
        <w:rPr>
          <w:rFonts w:ascii="Tahoma" w:hAnsi="Tahoma" w:cs="Tahoma"/>
          <w:lang w:val="es-ES"/>
        </w:rPr>
        <w:t>í</w:t>
      </w:r>
      <w:r w:rsidRPr="006271C5">
        <w:rPr>
          <w:rFonts w:ascii="Tahoma" w:hAnsi="Tahoma" w:cs="Tahoma"/>
          <w:lang w:val="es-ES"/>
        </w:rPr>
        <w:t>a</w:t>
      </w:r>
    </w:p>
    <w:p w:rsidR="005C0C74" w:rsidRPr="006271C5" w:rsidRDefault="00C35F2B" w:rsidP="006474C2">
      <w:pPr>
        <w:spacing w:after="0" w:line="240" w:lineRule="auto"/>
        <w:ind w:left="360"/>
        <w:jc w:val="both"/>
        <w:rPr>
          <w:rFonts w:ascii="Tahoma" w:hAnsi="Tahoma" w:cs="Tahoma"/>
          <w:lang w:val="es-ES"/>
        </w:rPr>
      </w:pPr>
      <w:r w:rsidRPr="006271C5">
        <w:rPr>
          <w:rFonts w:ascii="Tahoma" w:hAnsi="Tahoma" w:cs="Tahoma"/>
          <w:lang w:val="es-ES"/>
        </w:rPr>
        <w:t>María</w:t>
      </w:r>
      <w:r w:rsidR="005C0C74" w:rsidRPr="006271C5">
        <w:rPr>
          <w:rFonts w:ascii="Tahoma" w:hAnsi="Tahoma" w:cs="Tahoma"/>
          <w:lang w:val="es-ES"/>
        </w:rPr>
        <w:t xml:space="preserve"> Auxiliadora Guzmán Segovia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Danny Joel Japón Cueva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Teresa Susana Knezevich Pilay</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Jorge Franklin Ludeña Zerda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Col</w:t>
      </w:r>
      <w:r w:rsidR="00C35F2B" w:rsidRPr="006271C5">
        <w:rPr>
          <w:rFonts w:ascii="Tahoma" w:hAnsi="Tahoma" w:cs="Tahoma"/>
          <w:lang w:val="es-ES"/>
        </w:rPr>
        <w:t>ó</w:t>
      </w:r>
      <w:r w:rsidRPr="006271C5">
        <w:rPr>
          <w:rFonts w:ascii="Tahoma" w:hAnsi="Tahoma" w:cs="Tahoma"/>
          <w:lang w:val="es-ES"/>
        </w:rPr>
        <w:t>n Gilberto Martínez Rehpani</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Jéssica Silvana Matute Petroche</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Lourdes Monserrate Mendieta Lucas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René Antonio Mendoza Merchán</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Angela Ovilda Mendoza Vinces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Eduardo Xavier Monar Viña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Christopher Fernando Muñoz Sánchez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Katherine Naranjo Rojas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Gabriel Alejandro Navarrete Anchundia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Ericka Magdalena Parra Gavilanes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Nuria Pérez Y Puig Mir</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Lucía Magdalena Pico Versoza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Mariela Ercilia Pinos Guerra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Yolanda Asunción Poveda Burgos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Ricardo Alberto Pozo Urquizo</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Paula Ramírez Vera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Timotea Inés Ramos Guachilema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Soledad Rea Fajardo</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Álvaro Andrés Rendón Chasi</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Geny Margoth Rivera Salazar</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Carlos Alberto Rodríguez Alarcón</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Ruth Sabrina Rojas Dávila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 xml:space="preserve">Diego </w:t>
      </w:r>
      <w:r w:rsidR="00C35F2B" w:rsidRPr="006271C5">
        <w:rPr>
          <w:rFonts w:ascii="Tahoma" w:hAnsi="Tahoma" w:cs="Tahoma"/>
          <w:lang w:val="es-ES"/>
        </w:rPr>
        <w:t>José</w:t>
      </w:r>
      <w:r w:rsidRPr="006271C5">
        <w:rPr>
          <w:rFonts w:ascii="Tahoma" w:hAnsi="Tahoma" w:cs="Tahoma"/>
          <w:lang w:val="es-ES"/>
        </w:rPr>
        <w:t xml:space="preserve"> Romero Oseguera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María Magdalena Rosado Álvarez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 xml:space="preserve">Alexandra </w:t>
      </w:r>
      <w:r w:rsidR="00C35F2B" w:rsidRPr="006271C5">
        <w:rPr>
          <w:rFonts w:ascii="Tahoma" w:hAnsi="Tahoma" w:cs="Tahoma"/>
          <w:lang w:val="es-ES"/>
        </w:rPr>
        <w:t>d</w:t>
      </w:r>
      <w:r w:rsidRPr="006271C5">
        <w:rPr>
          <w:rFonts w:ascii="Tahoma" w:hAnsi="Tahoma" w:cs="Tahoma"/>
          <w:lang w:val="es-ES"/>
        </w:rPr>
        <w:t>el Rocío Ruano Sánchez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José Gregorio Salazar Jaramillo</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Jaime Moisés Samaniego López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Fernanda Ana</w:t>
      </w:r>
      <w:r w:rsidR="00C35F2B" w:rsidRPr="006271C5">
        <w:rPr>
          <w:rFonts w:ascii="Tahoma" w:hAnsi="Tahoma" w:cs="Tahoma"/>
          <w:lang w:val="es-ES"/>
        </w:rPr>
        <w:t>i</w:t>
      </w:r>
      <w:r w:rsidRPr="006271C5">
        <w:rPr>
          <w:rFonts w:ascii="Tahoma" w:hAnsi="Tahoma" w:cs="Tahoma"/>
          <w:lang w:val="es-ES"/>
        </w:rPr>
        <w:t>s Sánchez Mosquera</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Gerson Rosenberg Sopó Montero</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Irene Trelles Rodríguez</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José Antonio Valle Flores</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Cecilia Isabel Vélez Barros</w:t>
      </w:r>
    </w:p>
    <w:p w:rsidR="006474C2"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Wellington Remigio Villota Oyarvide</w:t>
      </w:r>
    </w:p>
    <w:p w:rsidR="005C0C74" w:rsidRPr="006271C5" w:rsidRDefault="005C0C74" w:rsidP="006474C2">
      <w:pPr>
        <w:spacing w:after="0" w:line="240" w:lineRule="auto"/>
        <w:ind w:left="360"/>
        <w:jc w:val="both"/>
        <w:rPr>
          <w:rFonts w:ascii="Tahoma" w:hAnsi="Tahoma" w:cs="Tahoma"/>
          <w:lang w:val="es-ES"/>
        </w:rPr>
      </w:pPr>
      <w:r w:rsidRPr="006271C5">
        <w:rPr>
          <w:rFonts w:ascii="Tahoma" w:hAnsi="Tahoma" w:cs="Tahoma"/>
          <w:lang w:val="es-ES"/>
        </w:rPr>
        <w:t>Rosa Margarita Zumba Córdova</w:t>
      </w:r>
    </w:p>
    <w:p w:rsidR="00C35F2B" w:rsidRPr="006271C5" w:rsidRDefault="00C35F2B" w:rsidP="00C35F2B">
      <w:pPr>
        <w:pStyle w:val="Prrafodelista"/>
        <w:spacing w:after="0" w:line="240" w:lineRule="auto"/>
        <w:ind w:left="2124" w:hanging="1840"/>
        <w:jc w:val="both"/>
        <w:rPr>
          <w:rFonts w:ascii="Tahoma" w:hAnsi="Tahoma" w:cs="Tahoma"/>
          <w:lang w:val="es-ES"/>
        </w:rPr>
      </w:pPr>
    </w:p>
    <w:p w:rsidR="009B5E7C" w:rsidRPr="00E75DA6" w:rsidRDefault="009B5E7C" w:rsidP="00E75DA6">
      <w:pPr>
        <w:pStyle w:val="Prrafodelista"/>
        <w:numPr>
          <w:ilvl w:val="0"/>
          <w:numId w:val="5"/>
        </w:numPr>
        <w:spacing w:after="0" w:line="240" w:lineRule="auto"/>
        <w:ind w:left="284" w:hanging="426"/>
        <w:jc w:val="both"/>
        <w:rPr>
          <w:rFonts w:ascii="Tahoma" w:hAnsi="Tahoma" w:cs="Tahoma"/>
          <w:lang w:val="es-ES"/>
        </w:rPr>
      </w:pPr>
      <w:r w:rsidRPr="00E75DA6">
        <w:rPr>
          <w:rFonts w:ascii="Tahoma" w:hAnsi="Tahoma" w:cs="Tahoma"/>
          <w:b/>
          <w:lang w:val="es-ES"/>
        </w:rPr>
        <w:t>Reconocimiento a los profesores que han alcanzado el grado doctoral</w:t>
      </w:r>
      <w:r w:rsidRPr="00E75DA6">
        <w:rPr>
          <w:rFonts w:ascii="Tahoma" w:hAnsi="Tahoma" w:cs="Tahoma"/>
          <w:lang w:val="es-ES"/>
        </w:rPr>
        <w:tab/>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Celso Bayardo Bohórquez Escobar</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Jorge Alejandro Carriel Mancilla</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Luis Eduardo Franco Mendoza</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 xml:space="preserve">Sylvia Azucena Hidalgo Jurado </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 xml:space="preserve">Paola Ximena Mejía Ospina </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lastRenderedPageBreak/>
        <w:t xml:space="preserve">Gilberto Antonio Pazmiño Ycaza </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María Soledad Rea Fajardo</w:t>
      </w:r>
    </w:p>
    <w:p w:rsidR="009B5E7C" w:rsidRPr="006271C5" w:rsidRDefault="009B5E7C" w:rsidP="009B5E7C">
      <w:pPr>
        <w:pStyle w:val="Prrafodelista"/>
        <w:spacing w:after="0" w:line="240" w:lineRule="auto"/>
        <w:ind w:left="2124" w:hanging="1840"/>
        <w:jc w:val="both"/>
        <w:rPr>
          <w:rFonts w:ascii="Tahoma" w:hAnsi="Tahoma" w:cs="Tahoma"/>
          <w:lang w:val="es-ES"/>
        </w:rPr>
      </w:pPr>
      <w:r w:rsidRPr="006271C5">
        <w:rPr>
          <w:rFonts w:ascii="Tahoma" w:hAnsi="Tahoma" w:cs="Tahoma"/>
          <w:lang w:val="es-ES"/>
        </w:rPr>
        <w:t>Alberto Santiago Rosado Haro</w:t>
      </w:r>
    </w:p>
    <w:p w:rsidR="009B5E7C" w:rsidRPr="006271C5" w:rsidRDefault="009B5E7C" w:rsidP="005C4D14">
      <w:pPr>
        <w:spacing w:after="0"/>
        <w:jc w:val="both"/>
        <w:rPr>
          <w:rFonts w:ascii="Tahoma" w:hAnsi="Tahoma" w:cs="Tahoma"/>
          <w:lang w:val="es-ES"/>
        </w:rPr>
      </w:pPr>
    </w:p>
    <w:p w:rsidR="005C4D14" w:rsidRPr="006271C5" w:rsidRDefault="005C4D14" w:rsidP="00C35F2B">
      <w:pPr>
        <w:pStyle w:val="Prrafodelista"/>
        <w:spacing w:after="0" w:line="240" w:lineRule="auto"/>
        <w:ind w:left="2124" w:hanging="1840"/>
        <w:jc w:val="both"/>
        <w:rPr>
          <w:rFonts w:ascii="Tahoma" w:hAnsi="Tahoma" w:cs="Tahoma"/>
          <w:lang w:val="es-ES"/>
        </w:rPr>
      </w:pPr>
    </w:p>
    <w:p w:rsidR="00F56B75" w:rsidRPr="006271C5" w:rsidRDefault="00F56B75" w:rsidP="00C35F2B">
      <w:pPr>
        <w:pStyle w:val="Prrafodelista"/>
        <w:numPr>
          <w:ilvl w:val="0"/>
          <w:numId w:val="5"/>
        </w:numPr>
        <w:spacing w:after="0" w:line="240" w:lineRule="auto"/>
        <w:ind w:left="284" w:hanging="284"/>
        <w:jc w:val="both"/>
        <w:rPr>
          <w:rFonts w:ascii="Tahoma" w:hAnsi="Tahoma" w:cs="Tahoma"/>
          <w:lang w:val="es-ES"/>
        </w:rPr>
      </w:pPr>
      <w:r w:rsidRPr="006271C5">
        <w:rPr>
          <w:rFonts w:ascii="Tahoma" w:hAnsi="Tahoma" w:cs="Tahoma"/>
          <w:b/>
          <w:lang w:val="es-ES"/>
        </w:rPr>
        <w:t>Reconocimiento a los profesores que han participado como mentores en el Club de Ciencias UCSG</w:t>
      </w:r>
      <w:r w:rsidR="002A4B5C" w:rsidRPr="006271C5">
        <w:rPr>
          <w:rFonts w:ascii="Tahoma" w:hAnsi="Tahoma" w:cs="Tahoma"/>
          <w:b/>
          <w:lang w:val="es-ES"/>
        </w:rPr>
        <w:t xml:space="preserve"> semestre B-202</w:t>
      </w:r>
      <w:r w:rsidR="005C0C74" w:rsidRPr="006271C5">
        <w:rPr>
          <w:rFonts w:ascii="Tahoma" w:hAnsi="Tahoma" w:cs="Tahoma"/>
          <w:b/>
          <w:lang w:val="es-ES"/>
        </w:rPr>
        <w:t>4</w:t>
      </w:r>
      <w:r w:rsidR="00B96A3E" w:rsidRPr="006271C5">
        <w:rPr>
          <w:rFonts w:ascii="Tahoma" w:hAnsi="Tahoma" w:cs="Tahoma"/>
          <w:lang w:val="es-ES"/>
        </w:rPr>
        <w:t xml:space="preserve"> </w:t>
      </w:r>
    </w:p>
    <w:p w:rsidR="00C35F2B" w:rsidRPr="006271C5" w:rsidRDefault="00C35F2B" w:rsidP="00C35F2B">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Tania María Abril Mera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Ludwig Roberto Álvarez Córdova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Alexandra Josefina Bajaña Guerra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María Mercedes Baño Hifóng</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Rubén Patricio Barberán Arboleda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Abigail Elena Burbano Lajones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Jessenia Guadalupe </w:t>
      </w:r>
      <w:proofErr w:type="spellStart"/>
      <w:r w:rsidRPr="006271C5">
        <w:rPr>
          <w:rFonts w:ascii="Tahoma" w:hAnsi="Tahoma" w:cs="Tahoma"/>
          <w:lang w:val="es-ES"/>
        </w:rPr>
        <w:t>Chal</w:t>
      </w:r>
      <w:r w:rsidR="00C35F2B" w:rsidRPr="006271C5">
        <w:rPr>
          <w:rFonts w:ascii="Tahoma" w:hAnsi="Tahoma" w:cs="Tahoma"/>
          <w:lang w:val="es-ES"/>
        </w:rPr>
        <w:t>én</w:t>
      </w:r>
      <w:proofErr w:type="spellEnd"/>
      <w:r w:rsidRPr="006271C5">
        <w:rPr>
          <w:rFonts w:ascii="Tahoma" w:hAnsi="Tahoma" w:cs="Tahoma"/>
          <w:lang w:val="es-ES"/>
        </w:rPr>
        <w:t xml:space="preserve"> Ortega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Katherine Natalia Chávez Toledo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Fabiola </w:t>
      </w:r>
      <w:r w:rsidR="00C35F2B" w:rsidRPr="006271C5">
        <w:rPr>
          <w:rFonts w:ascii="Tahoma" w:hAnsi="Tahoma" w:cs="Tahoma"/>
          <w:lang w:val="es-ES"/>
        </w:rPr>
        <w:t>d</w:t>
      </w:r>
      <w:r w:rsidRPr="006271C5">
        <w:rPr>
          <w:rFonts w:ascii="Tahoma" w:hAnsi="Tahoma" w:cs="Tahoma"/>
          <w:lang w:val="es-ES"/>
        </w:rPr>
        <w:t>e Fátima Chonillo Aguilar</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Ana </w:t>
      </w:r>
      <w:r w:rsidR="00C35F2B" w:rsidRPr="006271C5">
        <w:rPr>
          <w:rFonts w:ascii="Tahoma" w:hAnsi="Tahoma" w:cs="Tahoma"/>
          <w:lang w:val="es-ES"/>
        </w:rPr>
        <w:t>d</w:t>
      </w:r>
      <w:r w:rsidRPr="006271C5">
        <w:rPr>
          <w:rFonts w:ascii="Tahoma" w:hAnsi="Tahoma" w:cs="Tahoma"/>
          <w:lang w:val="es-ES"/>
        </w:rPr>
        <w:t>el Carmen Durán Vera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Marlene Isabel Hernández Navarro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Karina Delia Izquierdo Zamora</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David Eduardo Hoyos Hernández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Alfonso Llanderal Quiroz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José Alberto Medina Crespo</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Jesús Ramón Meléndez</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Lourdes Monserrate Mendieta Lucas</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Víctor Hugo Moreno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Julia Martha Murga Tenempaguay</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Teresa Pérez De Murzi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Daniel Alejandro Ruiz Rey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Gerson Rosenberg Sopó Montero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Jorge Luis Delgado Salazar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 xml:space="preserve">Christian Patricio Vaca Benalcazar </w:t>
      </w:r>
    </w:p>
    <w:p w:rsidR="005C0C74" w:rsidRPr="006271C5" w:rsidRDefault="005C0C74" w:rsidP="006474C2">
      <w:pPr>
        <w:spacing w:after="0" w:line="240" w:lineRule="auto"/>
        <w:ind w:left="284"/>
        <w:jc w:val="both"/>
        <w:rPr>
          <w:rFonts w:ascii="Tahoma" w:hAnsi="Tahoma" w:cs="Tahoma"/>
          <w:lang w:val="es-ES"/>
        </w:rPr>
      </w:pPr>
      <w:r w:rsidRPr="006271C5">
        <w:rPr>
          <w:rFonts w:ascii="Tahoma" w:hAnsi="Tahoma" w:cs="Tahoma"/>
          <w:lang w:val="es-ES"/>
        </w:rPr>
        <w:t>Yasmin</w:t>
      </w:r>
      <w:r w:rsidR="00C35F2B" w:rsidRPr="006271C5">
        <w:rPr>
          <w:rFonts w:ascii="Tahoma" w:hAnsi="Tahoma" w:cs="Tahoma"/>
          <w:lang w:val="es-ES"/>
        </w:rPr>
        <w:t>e</w:t>
      </w:r>
      <w:r w:rsidRPr="006271C5">
        <w:rPr>
          <w:rFonts w:ascii="Tahoma" w:hAnsi="Tahoma" w:cs="Tahoma"/>
          <w:lang w:val="es-ES"/>
        </w:rPr>
        <w:t xml:space="preserve"> Genoveva Yaselga Rojas </w:t>
      </w:r>
    </w:p>
    <w:p w:rsidR="00F81A64" w:rsidRPr="006271C5" w:rsidRDefault="00F81A64" w:rsidP="006474C2">
      <w:pPr>
        <w:spacing w:after="0" w:line="240" w:lineRule="auto"/>
        <w:ind w:left="284"/>
        <w:jc w:val="both"/>
        <w:rPr>
          <w:rFonts w:ascii="Tahoma" w:hAnsi="Tahoma" w:cs="Tahoma"/>
          <w:lang w:val="es-ES"/>
        </w:rPr>
      </w:pPr>
    </w:p>
    <w:p w:rsidR="000D52EE" w:rsidRPr="006271C5" w:rsidRDefault="000D52EE" w:rsidP="006474C2">
      <w:pPr>
        <w:pStyle w:val="Prrafodelista"/>
        <w:numPr>
          <w:ilvl w:val="0"/>
          <w:numId w:val="5"/>
        </w:numPr>
        <w:spacing w:after="0" w:line="240" w:lineRule="auto"/>
        <w:ind w:left="426" w:hanging="426"/>
        <w:jc w:val="both"/>
        <w:rPr>
          <w:rFonts w:ascii="Tahoma" w:hAnsi="Tahoma" w:cs="Tahoma"/>
          <w:lang w:val="es-ES"/>
        </w:rPr>
      </w:pPr>
      <w:r w:rsidRPr="006271C5">
        <w:rPr>
          <w:rFonts w:ascii="Tahoma" w:hAnsi="Tahoma" w:cs="Tahoma"/>
          <w:b/>
          <w:lang w:val="es-ES"/>
        </w:rPr>
        <w:t>Reconocimiento a los estudiantes que han participado en el Club de Ciencias UCSG semestre B-202</w:t>
      </w:r>
      <w:r w:rsidR="005C0C74" w:rsidRPr="006271C5">
        <w:rPr>
          <w:rFonts w:ascii="Tahoma" w:hAnsi="Tahoma" w:cs="Tahoma"/>
          <w:b/>
          <w:lang w:val="es-ES"/>
        </w:rPr>
        <w:t>4</w:t>
      </w:r>
      <w:r w:rsidR="00B96A3E" w:rsidRPr="006271C5">
        <w:rPr>
          <w:rFonts w:ascii="Tahoma" w:hAnsi="Tahoma" w:cs="Tahoma"/>
          <w:lang w:val="es-ES"/>
        </w:rPr>
        <w:t xml:space="preserve"> </w:t>
      </w:r>
    </w:p>
    <w:p w:rsidR="00C35F2B" w:rsidRPr="006271C5" w:rsidRDefault="00C35F2B" w:rsidP="00C35F2B">
      <w:pPr>
        <w:pStyle w:val="Prrafodelista"/>
        <w:spacing w:after="0" w:line="240" w:lineRule="auto"/>
        <w:ind w:left="284" w:hanging="284"/>
        <w:jc w:val="both"/>
        <w:rPr>
          <w:rFonts w:ascii="Tahoma" w:hAnsi="Tahoma" w:cs="Tahoma"/>
          <w:lang w:val="es-ES"/>
        </w:rPr>
      </w:pPr>
      <w:r w:rsidRPr="006271C5">
        <w:rPr>
          <w:rFonts w:ascii="Tahoma" w:hAnsi="Tahoma" w:cs="Tahoma"/>
          <w:lang w:val="es-ES"/>
        </w:rPr>
        <w:tab/>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Lizbeth Melissa Baque Ortiz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Manuel Jesús Barroso Campos</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Josué Miguel Bravo Salazar</w:t>
      </w:r>
    </w:p>
    <w:p w:rsidR="004C4C4E" w:rsidRPr="006271C5" w:rsidRDefault="004C4C4E" w:rsidP="006474C2">
      <w:pPr>
        <w:spacing w:after="0" w:line="240" w:lineRule="auto"/>
        <w:ind w:left="284"/>
        <w:jc w:val="both"/>
        <w:rPr>
          <w:rFonts w:ascii="Tahoma" w:hAnsi="Tahoma" w:cs="Tahoma"/>
          <w:lang w:val="es-ES"/>
        </w:rPr>
      </w:pPr>
      <w:proofErr w:type="spellStart"/>
      <w:r w:rsidRPr="006271C5">
        <w:rPr>
          <w:rFonts w:ascii="Tahoma" w:hAnsi="Tahoma" w:cs="Tahoma"/>
          <w:lang w:val="es-ES"/>
        </w:rPr>
        <w:t>Heidy</w:t>
      </w:r>
      <w:proofErr w:type="spellEnd"/>
      <w:r w:rsidRPr="006271C5">
        <w:rPr>
          <w:rFonts w:ascii="Tahoma" w:hAnsi="Tahoma" w:cs="Tahoma"/>
          <w:lang w:val="es-ES"/>
        </w:rPr>
        <w:t xml:space="preserve"> Madeline Calle Barragán</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Norma Alexandra Celi Sevilla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Jenniffer Andreina Cepeda Cedeño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 xml:space="preserve">Gabriela Angeline </w:t>
      </w:r>
      <w:proofErr w:type="gramStart"/>
      <w:r w:rsidRPr="006271C5">
        <w:rPr>
          <w:rFonts w:ascii="Tahoma" w:hAnsi="Tahoma" w:cs="Tahoma"/>
          <w:lang w:val="es-ES"/>
        </w:rPr>
        <w:t>Coronel</w:t>
      </w:r>
      <w:proofErr w:type="gramEnd"/>
      <w:r w:rsidRPr="006271C5">
        <w:rPr>
          <w:rFonts w:ascii="Tahoma" w:hAnsi="Tahoma" w:cs="Tahoma"/>
          <w:lang w:val="es-ES"/>
        </w:rPr>
        <w:t xml:space="preserve"> Lliguin</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Melissa Viviana Crosby Molina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Ruth Estefanía Cuadro Montesdeoca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Tamara Maria Chacón Villegas</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Lissette Maria De La Rosa Urrutia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Fricson Xavier Diaz Rodríguez</w:t>
      </w:r>
    </w:p>
    <w:p w:rsidR="004C4C4E" w:rsidRPr="006271C5" w:rsidRDefault="004C4C4E" w:rsidP="006474C2">
      <w:pPr>
        <w:spacing w:after="0" w:line="240" w:lineRule="auto"/>
        <w:ind w:left="284"/>
        <w:jc w:val="both"/>
        <w:rPr>
          <w:rFonts w:ascii="Tahoma" w:hAnsi="Tahoma" w:cs="Tahoma"/>
          <w:lang w:val="es-ES"/>
        </w:rPr>
      </w:pPr>
      <w:proofErr w:type="spellStart"/>
      <w:r w:rsidRPr="006271C5">
        <w:rPr>
          <w:rFonts w:ascii="Tahoma" w:hAnsi="Tahoma" w:cs="Tahoma"/>
          <w:lang w:val="es-ES"/>
        </w:rPr>
        <w:t>Jeleny</w:t>
      </w:r>
      <w:proofErr w:type="spellEnd"/>
      <w:r w:rsidRPr="006271C5">
        <w:rPr>
          <w:rFonts w:ascii="Tahoma" w:hAnsi="Tahoma" w:cs="Tahoma"/>
          <w:lang w:val="es-ES"/>
        </w:rPr>
        <w:t xml:space="preserve"> Briggitte Enríquez Álvarez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Guillermo Wladimir Espinoza Heredia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Gladys Norma Figueroa Cochea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lastRenderedPageBreak/>
        <w:t>Nadine Nalensska German Naranjo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Elizabeth Pamela Gualoto Pilco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Edith Zulay Guamán Balla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Maria Belén Guaño Castro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Kenys Elizabeth Holguín Quijije</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Angela Pamela Huertas Gaibor</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Jenniffer Luciana López Aroca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Sheyla Alexandra Merchán Muñoz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Xavier Fernando Menoscal Toala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Ana Gabriela Moreira Baque</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Maria Gabriela Ojeda Vaca</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Karla Samantha Olmedo Ortiz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Kristel Helen Ortega Briones</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Mayra Karina Plúa Pincay</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Carlos Sebastián Quinde Jiménez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Natalia Paola Ríos Laínez</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Melanie Nicole Rodríguez Carriel</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Doménica Thais Romo-Leroux Baño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Romina Giulianna Romo Leroux Baño</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Sulima Antonella Santillán Burgos</w:t>
      </w:r>
    </w:p>
    <w:p w:rsidR="004C4C4E" w:rsidRPr="006271C5" w:rsidRDefault="004C4C4E" w:rsidP="006474C2">
      <w:pPr>
        <w:spacing w:after="0" w:line="240" w:lineRule="auto"/>
        <w:ind w:left="284"/>
        <w:jc w:val="both"/>
        <w:rPr>
          <w:rFonts w:ascii="Tahoma" w:hAnsi="Tahoma" w:cs="Tahoma"/>
          <w:lang w:val="es-ES"/>
        </w:rPr>
      </w:pPr>
      <w:r w:rsidRPr="006271C5">
        <w:rPr>
          <w:rFonts w:ascii="Tahoma" w:hAnsi="Tahoma" w:cs="Tahoma"/>
          <w:lang w:val="es-ES"/>
        </w:rPr>
        <w:t>Sonia Dayanna Tauriz Solís</w:t>
      </w:r>
    </w:p>
    <w:p w:rsidR="004C4C4E" w:rsidRDefault="004C4C4E" w:rsidP="006474C2">
      <w:pPr>
        <w:spacing w:after="0" w:line="240" w:lineRule="auto"/>
        <w:ind w:left="284"/>
        <w:jc w:val="both"/>
        <w:rPr>
          <w:rFonts w:ascii="Tahoma" w:hAnsi="Tahoma" w:cs="Tahoma"/>
          <w:lang w:val="es-ES"/>
        </w:rPr>
      </w:pPr>
      <w:r w:rsidRPr="006271C5">
        <w:rPr>
          <w:rFonts w:ascii="Tahoma" w:hAnsi="Tahoma" w:cs="Tahoma"/>
          <w:lang w:val="es-ES"/>
        </w:rPr>
        <w:t>Nathali Milenka Valverde Córdova</w:t>
      </w:r>
    </w:p>
    <w:p w:rsidR="00B76D49" w:rsidRDefault="00B76D49" w:rsidP="006474C2">
      <w:pPr>
        <w:spacing w:after="0" w:line="240" w:lineRule="auto"/>
        <w:ind w:left="284"/>
        <w:jc w:val="both"/>
        <w:rPr>
          <w:rFonts w:ascii="Tahoma" w:hAnsi="Tahoma" w:cs="Tahoma"/>
          <w:lang w:val="es-ES"/>
        </w:rPr>
      </w:pPr>
    </w:p>
    <w:p w:rsidR="00B76D49" w:rsidRPr="006271C5" w:rsidRDefault="00B76D49" w:rsidP="00B76D49">
      <w:pPr>
        <w:pStyle w:val="Prrafodelista"/>
        <w:spacing w:after="0" w:line="240" w:lineRule="auto"/>
        <w:ind w:left="0"/>
        <w:jc w:val="both"/>
        <w:rPr>
          <w:rFonts w:ascii="Tahoma" w:hAnsi="Tahoma" w:cs="Tahoma"/>
          <w:lang w:val="es-ES"/>
        </w:rPr>
      </w:pPr>
      <w:r w:rsidRPr="006271C5">
        <w:rPr>
          <w:rFonts w:ascii="Tahoma" w:hAnsi="Tahoma" w:cs="Tahoma"/>
          <w:lang w:val="es-ES"/>
        </w:rPr>
        <w:t>Como parte de este espacio, el Vicerrectorado de Investigación y Posgrado invita a los ganadores del Concurso de Póster del Club de Ciencias II Edición, a recibir su premio:</w:t>
      </w:r>
    </w:p>
    <w:p w:rsidR="00B76D49" w:rsidRPr="006271C5" w:rsidRDefault="00B76D49" w:rsidP="00B76D49">
      <w:pPr>
        <w:pStyle w:val="Prrafodelista"/>
        <w:numPr>
          <w:ilvl w:val="0"/>
          <w:numId w:val="20"/>
        </w:numPr>
        <w:spacing w:after="0" w:line="240" w:lineRule="auto"/>
        <w:jc w:val="both"/>
        <w:rPr>
          <w:rFonts w:ascii="Tahoma" w:hAnsi="Tahoma" w:cs="Tahoma"/>
          <w:lang w:val="es-ES"/>
        </w:rPr>
      </w:pPr>
      <w:r w:rsidRPr="006271C5">
        <w:rPr>
          <w:rFonts w:ascii="Tahoma" w:hAnsi="Tahoma" w:cs="Tahoma"/>
          <w:lang w:val="es-ES"/>
        </w:rPr>
        <w:t>Nadine Nalensska German Naranjo</w:t>
      </w:r>
    </w:p>
    <w:p w:rsidR="00B76D49" w:rsidRPr="006271C5" w:rsidRDefault="00B76D49" w:rsidP="00B76D49">
      <w:pPr>
        <w:pStyle w:val="Prrafodelista"/>
        <w:numPr>
          <w:ilvl w:val="0"/>
          <w:numId w:val="20"/>
        </w:numPr>
        <w:spacing w:after="0" w:line="240" w:lineRule="auto"/>
        <w:jc w:val="both"/>
        <w:rPr>
          <w:rFonts w:ascii="Tahoma" w:hAnsi="Tahoma" w:cs="Tahoma"/>
          <w:lang w:val="es-ES"/>
        </w:rPr>
      </w:pPr>
      <w:r w:rsidRPr="006271C5">
        <w:rPr>
          <w:rFonts w:ascii="Tahoma" w:hAnsi="Tahoma" w:cs="Tahoma"/>
          <w:lang w:val="es-ES"/>
        </w:rPr>
        <w:t>Ana Gabriela Moreira Baque</w:t>
      </w:r>
    </w:p>
    <w:p w:rsidR="00B76D49" w:rsidRPr="006271C5" w:rsidRDefault="00B76D49" w:rsidP="00B76D49">
      <w:pPr>
        <w:pStyle w:val="Prrafodelista"/>
        <w:numPr>
          <w:ilvl w:val="0"/>
          <w:numId w:val="20"/>
        </w:numPr>
        <w:spacing w:after="0" w:line="240" w:lineRule="auto"/>
        <w:jc w:val="both"/>
        <w:rPr>
          <w:rFonts w:ascii="Tahoma" w:hAnsi="Tahoma" w:cs="Tahoma"/>
          <w:lang w:val="es-ES"/>
        </w:rPr>
      </w:pPr>
      <w:r w:rsidRPr="006271C5">
        <w:rPr>
          <w:rFonts w:ascii="Tahoma" w:hAnsi="Tahoma" w:cs="Tahoma"/>
          <w:lang w:val="es-ES"/>
        </w:rPr>
        <w:t>Sonia Dayanna Tauriz Solís</w:t>
      </w:r>
    </w:p>
    <w:p w:rsidR="009B5E7C" w:rsidRPr="006271C5" w:rsidRDefault="009B5E7C" w:rsidP="00C35F2B">
      <w:pPr>
        <w:pStyle w:val="Prrafodelista"/>
        <w:spacing w:after="0" w:line="240" w:lineRule="auto"/>
        <w:ind w:left="2124" w:hanging="1840"/>
        <w:jc w:val="both"/>
        <w:rPr>
          <w:rFonts w:ascii="Tahoma" w:hAnsi="Tahoma" w:cs="Tahoma"/>
          <w:lang w:val="es-ES"/>
        </w:rPr>
      </w:pPr>
    </w:p>
    <w:p w:rsidR="00C57946" w:rsidRPr="006271C5" w:rsidRDefault="00C57946" w:rsidP="00C35F2B">
      <w:pPr>
        <w:pStyle w:val="Prrafodelista"/>
        <w:spacing w:after="0" w:line="240" w:lineRule="auto"/>
        <w:jc w:val="both"/>
        <w:rPr>
          <w:rFonts w:ascii="Tahoma" w:hAnsi="Tahoma" w:cs="Tahoma"/>
          <w:lang w:val="es-ES"/>
        </w:rPr>
      </w:pPr>
    </w:p>
    <w:p w:rsidR="00F81A64" w:rsidRPr="00E75DA6" w:rsidRDefault="009B5E7C" w:rsidP="00E75DA6">
      <w:pPr>
        <w:pStyle w:val="Prrafodelista"/>
        <w:numPr>
          <w:ilvl w:val="0"/>
          <w:numId w:val="5"/>
        </w:numPr>
        <w:spacing w:after="0" w:line="240" w:lineRule="auto"/>
        <w:ind w:left="284" w:hanging="426"/>
        <w:jc w:val="both"/>
        <w:rPr>
          <w:rFonts w:ascii="Tahoma" w:hAnsi="Tahoma" w:cs="Tahoma"/>
          <w:b/>
          <w:lang w:val="es-ES"/>
        </w:rPr>
      </w:pPr>
      <w:r w:rsidRPr="00E75DA6">
        <w:rPr>
          <w:rFonts w:ascii="Tahoma" w:hAnsi="Tahoma" w:cs="Tahoma"/>
          <w:b/>
          <w:lang w:val="es-ES"/>
        </w:rPr>
        <w:t>Reconocimiento a los estudiantes participantes del podcast Cápsula del saber en su primera temporada.</w:t>
      </w:r>
    </w:p>
    <w:p w:rsidR="00F81A64" w:rsidRPr="006271C5" w:rsidRDefault="00F81A64" w:rsidP="00F81A64">
      <w:pPr>
        <w:spacing w:after="0" w:line="240" w:lineRule="auto"/>
        <w:ind w:left="284"/>
        <w:jc w:val="both"/>
        <w:rPr>
          <w:rFonts w:ascii="Tahoma" w:hAnsi="Tahoma" w:cs="Tahoma"/>
          <w:lang w:val="es-ES"/>
        </w:rPr>
      </w:pP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Helen Betsabeth</w:t>
      </w:r>
      <w:r w:rsidR="00F81A64" w:rsidRPr="006271C5">
        <w:rPr>
          <w:rFonts w:ascii="Tahoma" w:hAnsi="Tahoma" w:cs="Tahoma"/>
          <w:lang w:val="es-ES"/>
        </w:rPr>
        <w:t xml:space="preserve"> Bernal Vera</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Geovanny Andrés</w:t>
      </w:r>
      <w:r w:rsidR="00F81A64" w:rsidRPr="006271C5">
        <w:rPr>
          <w:rFonts w:ascii="Tahoma" w:hAnsi="Tahoma" w:cs="Tahoma"/>
          <w:lang w:val="es-ES"/>
        </w:rPr>
        <w:t xml:space="preserve"> Cañar Maridueña</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Tamara María</w:t>
      </w:r>
      <w:r w:rsidR="00F81A64" w:rsidRPr="006271C5">
        <w:rPr>
          <w:rFonts w:ascii="Tahoma" w:hAnsi="Tahoma" w:cs="Tahoma"/>
          <w:lang w:val="es-ES"/>
        </w:rPr>
        <w:t xml:space="preserve"> Chacón Villegas</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 xml:space="preserve">Lissette María </w:t>
      </w:r>
      <w:r w:rsidR="00F81A64" w:rsidRPr="006271C5">
        <w:rPr>
          <w:rFonts w:ascii="Tahoma" w:hAnsi="Tahoma" w:cs="Tahoma"/>
          <w:lang w:val="es-ES"/>
        </w:rPr>
        <w:t>De la Rosa Urrutia</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 xml:space="preserve">Eduardo José </w:t>
      </w:r>
      <w:r w:rsidR="00F81A64" w:rsidRPr="006271C5">
        <w:rPr>
          <w:rFonts w:ascii="Tahoma" w:hAnsi="Tahoma" w:cs="Tahoma"/>
          <w:lang w:val="es-ES"/>
        </w:rPr>
        <w:t>Delgado Monge</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 xml:space="preserve">Edith Esther </w:t>
      </w:r>
      <w:r w:rsidR="00F81A64" w:rsidRPr="006271C5">
        <w:rPr>
          <w:rFonts w:ascii="Tahoma" w:hAnsi="Tahoma" w:cs="Tahoma"/>
          <w:lang w:val="es-ES"/>
        </w:rPr>
        <w:t>Ferreyra Carpio</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 xml:space="preserve">Fiorella Michelle </w:t>
      </w:r>
      <w:r w:rsidR="00F81A64" w:rsidRPr="006271C5">
        <w:rPr>
          <w:rFonts w:ascii="Tahoma" w:hAnsi="Tahoma" w:cs="Tahoma"/>
          <w:lang w:val="es-ES"/>
        </w:rPr>
        <w:t>Rizzo Chumbe</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Melanie Nicole</w:t>
      </w:r>
      <w:r w:rsidR="00F81A64" w:rsidRPr="006271C5">
        <w:rPr>
          <w:rFonts w:ascii="Tahoma" w:hAnsi="Tahoma" w:cs="Tahoma"/>
          <w:lang w:val="es-ES"/>
        </w:rPr>
        <w:t xml:space="preserve"> Rodríguez Carriel</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 xml:space="preserve">Ruth </w:t>
      </w:r>
      <w:proofErr w:type="spellStart"/>
      <w:r w:rsidR="00F81A64" w:rsidRPr="006271C5">
        <w:rPr>
          <w:rFonts w:ascii="Tahoma" w:hAnsi="Tahoma" w:cs="Tahoma"/>
          <w:lang w:val="es-ES"/>
        </w:rPr>
        <w:t>Rugel</w:t>
      </w:r>
      <w:proofErr w:type="spellEnd"/>
      <w:r w:rsidR="00F81A64" w:rsidRPr="006271C5">
        <w:rPr>
          <w:rFonts w:ascii="Tahoma" w:hAnsi="Tahoma" w:cs="Tahoma"/>
          <w:lang w:val="es-ES"/>
        </w:rPr>
        <w:t xml:space="preserve"> Bajaña</w:t>
      </w:r>
    </w:p>
    <w:p w:rsidR="009B5E7C" w:rsidRPr="006271C5" w:rsidRDefault="009B5E7C" w:rsidP="006474C2">
      <w:pPr>
        <w:spacing w:after="0"/>
        <w:ind w:left="360"/>
        <w:jc w:val="both"/>
        <w:rPr>
          <w:rFonts w:ascii="Tahoma" w:hAnsi="Tahoma" w:cs="Tahoma"/>
          <w:lang w:val="es-ES"/>
        </w:rPr>
      </w:pPr>
      <w:r w:rsidRPr="006271C5">
        <w:rPr>
          <w:rFonts w:ascii="Tahoma" w:hAnsi="Tahoma" w:cs="Tahoma"/>
          <w:lang w:val="es-ES"/>
        </w:rPr>
        <w:t>Karen Alejandra</w:t>
      </w:r>
      <w:r w:rsidR="00F81A64" w:rsidRPr="006271C5">
        <w:rPr>
          <w:rFonts w:ascii="Tahoma" w:hAnsi="Tahoma" w:cs="Tahoma"/>
          <w:lang w:val="es-ES"/>
        </w:rPr>
        <w:t xml:space="preserve"> Vera Fernández</w:t>
      </w:r>
    </w:p>
    <w:p w:rsidR="009B5E7C" w:rsidRPr="006271C5" w:rsidRDefault="009B5E7C" w:rsidP="00510608">
      <w:pPr>
        <w:pStyle w:val="Prrafodelista"/>
        <w:spacing w:after="0" w:line="240" w:lineRule="auto"/>
        <w:ind w:left="2124" w:hanging="1840"/>
        <w:jc w:val="both"/>
        <w:rPr>
          <w:rFonts w:ascii="Tahoma" w:hAnsi="Tahoma" w:cs="Tahoma"/>
          <w:lang w:val="es-ES"/>
        </w:rPr>
      </w:pPr>
    </w:p>
    <w:p w:rsidR="006271C5" w:rsidRPr="006271C5" w:rsidRDefault="006271C5" w:rsidP="006271C5">
      <w:pPr>
        <w:pStyle w:val="Prrafodelista"/>
        <w:spacing w:after="0" w:line="240" w:lineRule="auto"/>
        <w:ind w:left="0"/>
        <w:jc w:val="both"/>
        <w:rPr>
          <w:rFonts w:ascii="Tahoma" w:hAnsi="Tahoma" w:cs="Tahoma"/>
          <w:lang w:val="es-ES"/>
        </w:rPr>
      </w:pPr>
    </w:p>
    <w:p w:rsidR="009B5E7C" w:rsidRPr="006271C5" w:rsidRDefault="009B5E7C" w:rsidP="009B5E7C">
      <w:pPr>
        <w:pStyle w:val="Prrafodelista"/>
        <w:numPr>
          <w:ilvl w:val="0"/>
          <w:numId w:val="5"/>
        </w:numPr>
        <w:spacing w:after="0" w:line="240" w:lineRule="auto"/>
        <w:ind w:left="284" w:hanging="426"/>
        <w:jc w:val="both"/>
        <w:rPr>
          <w:rFonts w:ascii="Tahoma" w:hAnsi="Tahoma" w:cs="Tahoma"/>
          <w:lang w:val="es-ES"/>
        </w:rPr>
      </w:pPr>
      <w:r w:rsidRPr="006271C5">
        <w:rPr>
          <w:rFonts w:ascii="Tahoma" w:hAnsi="Tahoma" w:cs="Tahoma"/>
          <w:b/>
          <w:lang w:val="es-ES"/>
        </w:rPr>
        <w:t>Reconocimiento a estudiantes participantes de proyectos de investigación SINDE terminados.</w:t>
      </w:r>
      <w:r w:rsidRPr="006271C5">
        <w:rPr>
          <w:rFonts w:ascii="Tahoma" w:hAnsi="Tahoma" w:cs="Tahoma"/>
          <w:color w:val="C00000"/>
          <w:highlight w:val="yellow"/>
          <w:lang w:val="es-ES"/>
        </w:rPr>
        <w:t xml:space="preserve"> </w:t>
      </w:r>
    </w:p>
    <w:p w:rsidR="009B5E7C" w:rsidRPr="006271C5" w:rsidRDefault="009B5E7C" w:rsidP="009B5E7C">
      <w:pPr>
        <w:pStyle w:val="Prrafodelista"/>
        <w:spacing w:after="0" w:line="240" w:lineRule="auto"/>
        <w:ind w:left="284"/>
        <w:jc w:val="both"/>
        <w:rPr>
          <w:rFonts w:ascii="Tahoma" w:hAnsi="Tahoma" w:cs="Tahoma"/>
          <w:lang w:val="es-ES"/>
        </w:rPr>
      </w:pP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María Monserrat Arellano Banegas</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Eduardo Efraín Castillo Alvarado</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Joselyn Zuleyca Cobos Rodríguez</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lastRenderedPageBreak/>
        <w:t>María Elisa De La Torre Solano</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Nuria Tatiana Jaén Valencia</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María José López Vera</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Eugenia Estefanía Moreira Hinojosa</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Yéssica Maciel Rodríguez Tornés</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Giuliana Roxana Roggiero Bueno</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María Daniela Solano Crespín</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Sofía Lorena Sumba Saavedra</w:t>
      </w:r>
    </w:p>
    <w:p w:rsidR="009B5E7C" w:rsidRPr="006271C5" w:rsidRDefault="009B5E7C" w:rsidP="006474C2">
      <w:pPr>
        <w:spacing w:after="0" w:line="240" w:lineRule="auto"/>
        <w:ind w:left="360"/>
        <w:jc w:val="both"/>
        <w:rPr>
          <w:rFonts w:ascii="Tahoma" w:hAnsi="Tahoma" w:cs="Tahoma"/>
          <w:lang w:val="es-ES"/>
        </w:rPr>
      </w:pPr>
      <w:r w:rsidRPr="006271C5">
        <w:rPr>
          <w:rFonts w:ascii="Tahoma" w:hAnsi="Tahoma" w:cs="Tahoma"/>
          <w:lang w:val="es-ES"/>
        </w:rPr>
        <w:t>María Paula Vanegas Florez</w:t>
      </w:r>
    </w:p>
    <w:p w:rsidR="009B5E7C" w:rsidRPr="006271C5" w:rsidRDefault="009B5E7C" w:rsidP="00510608">
      <w:pPr>
        <w:pStyle w:val="Prrafodelista"/>
        <w:spacing w:after="0" w:line="240" w:lineRule="auto"/>
        <w:ind w:left="2124" w:hanging="1840"/>
        <w:jc w:val="both"/>
        <w:rPr>
          <w:rFonts w:ascii="Tahoma" w:hAnsi="Tahoma" w:cs="Tahoma"/>
          <w:lang w:val="es-ES"/>
        </w:rPr>
      </w:pPr>
    </w:p>
    <w:p w:rsidR="006474C2" w:rsidRPr="006271C5" w:rsidRDefault="00C57946" w:rsidP="006474C2">
      <w:pPr>
        <w:pStyle w:val="Prrafodelista"/>
        <w:numPr>
          <w:ilvl w:val="0"/>
          <w:numId w:val="5"/>
        </w:numPr>
        <w:spacing w:after="0" w:line="240" w:lineRule="auto"/>
        <w:ind w:left="426" w:hanging="426"/>
        <w:jc w:val="both"/>
        <w:rPr>
          <w:rFonts w:ascii="Tahoma" w:hAnsi="Tahoma" w:cs="Tahoma"/>
          <w:b/>
          <w:lang w:val="es-ES"/>
        </w:rPr>
      </w:pPr>
      <w:r w:rsidRPr="006271C5">
        <w:rPr>
          <w:rFonts w:ascii="Tahoma" w:hAnsi="Tahoma" w:cs="Tahoma"/>
          <w:b/>
          <w:lang w:val="es-ES"/>
        </w:rPr>
        <w:t>Reconocimiento a ganadores de UCSG Investiga</w:t>
      </w:r>
      <w:r w:rsidR="00DA69D0" w:rsidRPr="006271C5">
        <w:rPr>
          <w:rFonts w:ascii="Tahoma" w:hAnsi="Tahoma" w:cs="Tahoma"/>
          <w:lang w:val="es-ES"/>
        </w:rPr>
        <w:t xml:space="preserve"> </w:t>
      </w:r>
    </w:p>
    <w:p w:rsidR="006474C2" w:rsidRPr="006271C5" w:rsidRDefault="006474C2" w:rsidP="006474C2">
      <w:pPr>
        <w:pStyle w:val="Prrafodelista"/>
        <w:spacing w:after="0" w:line="240" w:lineRule="auto"/>
        <w:ind w:left="426"/>
        <w:jc w:val="both"/>
        <w:rPr>
          <w:rFonts w:ascii="Tahoma" w:hAnsi="Tahoma" w:cs="Tahoma"/>
          <w:b/>
          <w:lang w:val="es-ES"/>
        </w:rPr>
      </w:pPr>
    </w:p>
    <w:p w:rsidR="00C57946" w:rsidRPr="006271C5" w:rsidRDefault="00C57946" w:rsidP="006474C2">
      <w:pPr>
        <w:pStyle w:val="Prrafodelista"/>
        <w:spacing w:after="0" w:line="240" w:lineRule="auto"/>
        <w:ind w:left="0"/>
        <w:jc w:val="both"/>
        <w:rPr>
          <w:rFonts w:ascii="Tahoma" w:hAnsi="Tahoma" w:cs="Tahoma"/>
          <w:b/>
          <w:lang w:val="es-ES"/>
        </w:rPr>
      </w:pPr>
      <w:r w:rsidRPr="006271C5">
        <w:rPr>
          <w:rFonts w:ascii="Tahoma" w:hAnsi="Tahoma" w:cs="Tahoma"/>
          <w:b/>
          <w:u w:val="single"/>
          <w:lang w:val="es-ES"/>
        </w:rPr>
        <w:t>Dominio: Educación, comunicación, arte y subjetividad</w:t>
      </w:r>
    </w:p>
    <w:p w:rsidR="006474C2" w:rsidRPr="006271C5" w:rsidRDefault="006474C2" w:rsidP="006474C2">
      <w:pPr>
        <w:pStyle w:val="Prrafodelista"/>
        <w:spacing w:after="0" w:line="240" w:lineRule="auto"/>
        <w:ind w:left="0"/>
        <w:jc w:val="both"/>
        <w:rPr>
          <w:rFonts w:ascii="Tahoma" w:hAnsi="Tahoma" w:cs="Tahoma"/>
          <w:b/>
          <w:lang w:val="es-ES"/>
        </w:rPr>
      </w:pPr>
    </w:p>
    <w:p w:rsidR="00F81A64" w:rsidRPr="006271C5" w:rsidRDefault="00F81A64" w:rsidP="006474C2">
      <w:pPr>
        <w:pStyle w:val="Prrafodelista"/>
        <w:spacing w:after="0" w:line="240" w:lineRule="auto"/>
        <w:ind w:left="0"/>
        <w:jc w:val="both"/>
        <w:rPr>
          <w:rFonts w:ascii="Tahoma" w:hAnsi="Tahoma" w:cs="Tahoma"/>
          <w:b/>
          <w:lang w:val="es-ES"/>
        </w:rPr>
      </w:pPr>
    </w:p>
    <w:p w:rsidR="00C57946" w:rsidRPr="006271C5" w:rsidRDefault="00C57946"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Primer Lugar</w:t>
      </w:r>
    </w:p>
    <w:p w:rsidR="00C57946" w:rsidRPr="006271C5" w:rsidRDefault="00C57946"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Competencias interculturales de estudiantes universitarios para la vinculación. Caso de la Universidad Católica de Santiago de Guayaquil</w:t>
      </w:r>
    </w:p>
    <w:p w:rsidR="00C57946" w:rsidRPr="006271C5" w:rsidRDefault="00C57946"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 xml:space="preserve">Autores: </w:t>
      </w:r>
      <w:r w:rsidR="00510608" w:rsidRPr="006271C5">
        <w:rPr>
          <w:rFonts w:ascii="Tahoma" w:hAnsi="Tahoma" w:cs="Tahoma"/>
          <w:b/>
          <w:lang w:val="es-ES"/>
        </w:rPr>
        <w:t xml:space="preserve"> </w:t>
      </w:r>
      <w:r w:rsidRPr="006271C5">
        <w:rPr>
          <w:rFonts w:ascii="Tahoma" w:hAnsi="Tahoma" w:cs="Tahoma"/>
          <w:b/>
          <w:lang w:val="es-ES"/>
        </w:rPr>
        <w:t>María Fernanda De Luca Uria</w:t>
      </w:r>
    </w:p>
    <w:p w:rsidR="00C57946" w:rsidRPr="006271C5" w:rsidRDefault="00C57946"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 xml:space="preserve">             </w:t>
      </w:r>
      <w:r w:rsidR="00ED43D7" w:rsidRPr="006271C5">
        <w:rPr>
          <w:rFonts w:ascii="Tahoma" w:hAnsi="Tahoma" w:cs="Tahoma"/>
          <w:b/>
          <w:lang w:val="es-ES"/>
        </w:rPr>
        <w:t xml:space="preserve">  </w:t>
      </w:r>
      <w:r w:rsidR="00D34B10" w:rsidRPr="006271C5">
        <w:rPr>
          <w:rFonts w:ascii="Tahoma" w:hAnsi="Tahoma" w:cs="Tahoma"/>
          <w:b/>
          <w:lang w:val="es-ES"/>
        </w:rPr>
        <w:t xml:space="preserve"> </w:t>
      </w:r>
      <w:r w:rsidRPr="006271C5">
        <w:rPr>
          <w:rFonts w:ascii="Tahoma" w:hAnsi="Tahoma" w:cs="Tahoma"/>
          <w:b/>
          <w:lang w:val="es-ES"/>
        </w:rPr>
        <w:t>Julio María Beccar Varela</w:t>
      </w:r>
    </w:p>
    <w:p w:rsidR="00F81A64" w:rsidRPr="006271C5" w:rsidRDefault="00C57946" w:rsidP="00F81A64">
      <w:pPr>
        <w:pStyle w:val="Prrafodelista"/>
        <w:spacing w:after="0" w:line="240" w:lineRule="auto"/>
        <w:ind w:left="0"/>
        <w:jc w:val="both"/>
        <w:rPr>
          <w:rFonts w:ascii="Tahoma" w:hAnsi="Tahoma" w:cs="Tahoma"/>
          <w:lang w:val="es-ES"/>
        </w:rPr>
      </w:pPr>
      <w:r w:rsidRPr="006271C5">
        <w:rPr>
          <w:rFonts w:ascii="Tahoma" w:hAnsi="Tahoma" w:cs="Tahoma"/>
          <w:b/>
          <w:lang w:val="es-ES"/>
        </w:rPr>
        <w:t xml:space="preserve">            </w:t>
      </w:r>
      <w:r w:rsidR="00ED43D7" w:rsidRPr="006271C5">
        <w:rPr>
          <w:rFonts w:ascii="Tahoma" w:hAnsi="Tahoma" w:cs="Tahoma"/>
          <w:b/>
          <w:lang w:val="es-ES"/>
        </w:rPr>
        <w:t xml:space="preserve">  </w:t>
      </w:r>
      <w:r w:rsidRPr="006271C5">
        <w:rPr>
          <w:rFonts w:ascii="Tahoma" w:hAnsi="Tahoma" w:cs="Tahoma"/>
          <w:b/>
          <w:lang w:val="es-ES"/>
        </w:rPr>
        <w:t xml:space="preserve"> </w:t>
      </w:r>
      <w:r w:rsidR="00D34B10" w:rsidRPr="006271C5">
        <w:rPr>
          <w:rFonts w:ascii="Tahoma" w:hAnsi="Tahoma" w:cs="Tahoma"/>
          <w:b/>
          <w:lang w:val="es-ES"/>
        </w:rPr>
        <w:t xml:space="preserve"> </w:t>
      </w:r>
      <w:r w:rsidRPr="006271C5">
        <w:rPr>
          <w:rFonts w:ascii="Tahoma" w:hAnsi="Tahoma" w:cs="Tahoma"/>
          <w:b/>
          <w:lang w:val="es-ES"/>
        </w:rPr>
        <w:t>Gilda Martina Valenzuela Triviño</w:t>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lang w:val="es-ES"/>
        </w:rPr>
        <w:t>Premio: $1500</w:t>
      </w:r>
    </w:p>
    <w:p w:rsidR="00C57946" w:rsidRPr="006271C5" w:rsidRDefault="00C57946" w:rsidP="006474C2">
      <w:pPr>
        <w:pStyle w:val="Prrafodelista"/>
        <w:spacing w:after="0" w:line="240" w:lineRule="auto"/>
        <w:ind w:left="0"/>
        <w:jc w:val="both"/>
        <w:rPr>
          <w:rFonts w:ascii="Tahoma" w:hAnsi="Tahoma" w:cs="Tahoma"/>
          <w:b/>
          <w:lang w:val="es-ES"/>
        </w:rPr>
      </w:pPr>
    </w:p>
    <w:p w:rsidR="00C57946" w:rsidRPr="006271C5" w:rsidRDefault="00C57946"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Segundo Lugar</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Los diferentes factores que influyen en la calidad de la producción oral en inglés de los estudiantes del tercer ciclo, del Período Académico A-2024, de la carrera de Pedagogía en Idiomas Nacionales y Extranjeros, de la Universidad Católica de Santiago de Guayaquil.</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Autoras: Karina Izquierdo</w:t>
      </w:r>
      <w:r w:rsidR="00C35F2B" w:rsidRPr="006271C5">
        <w:rPr>
          <w:rFonts w:ascii="Tahoma" w:hAnsi="Tahoma" w:cs="Tahoma"/>
          <w:b/>
          <w:lang w:val="es-ES"/>
        </w:rPr>
        <w:t xml:space="preserve"> Zamora</w:t>
      </w:r>
    </w:p>
    <w:p w:rsidR="00F81A64" w:rsidRPr="006271C5" w:rsidRDefault="006474C2" w:rsidP="00F81A64">
      <w:pPr>
        <w:pStyle w:val="Prrafodelista"/>
        <w:spacing w:after="0" w:line="240" w:lineRule="auto"/>
        <w:ind w:left="0"/>
        <w:jc w:val="both"/>
        <w:rPr>
          <w:rFonts w:ascii="Tahoma" w:hAnsi="Tahoma" w:cs="Tahoma"/>
          <w:lang w:val="es-ES"/>
        </w:rPr>
      </w:pPr>
      <w:r w:rsidRPr="006271C5">
        <w:rPr>
          <w:rFonts w:ascii="Tahoma" w:hAnsi="Tahoma" w:cs="Tahoma"/>
          <w:b/>
          <w:lang w:val="es-ES"/>
        </w:rPr>
        <w:t xml:space="preserve">          </w:t>
      </w:r>
      <w:r w:rsidR="006517C1" w:rsidRPr="006271C5">
        <w:rPr>
          <w:rFonts w:ascii="Tahoma" w:hAnsi="Tahoma" w:cs="Tahoma"/>
          <w:b/>
          <w:lang w:val="es-ES"/>
        </w:rPr>
        <w:t xml:space="preserve">     Nadia Acosta</w:t>
      </w:r>
      <w:r w:rsidR="00C35F2B" w:rsidRPr="006271C5">
        <w:rPr>
          <w:rFonts w:ascii="Tahoma" w:hAnsi="Tahoma" w:cs="Tahoma"/>
          <w:b/>
          <w:lang w:val="es-ES"/>
        </w:rPr>
        <w:t xml:space="preserve"> Ramírez</w:t>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lang w:val="es-ES"/>
        </w:rPr>
        <w:t>Premio: $ 500</w:t>
      </w:r>
    </w:p>
    <w:p w:rsidR="006517C1" w:rsidRPr="006271C5" w:rsidRDefault="006517C1"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u w:val="single"/>
          <w:lang w:val="es-ES"/>
        </w:rPr>
      </w:pPr>
      <w:r w:rsidRPr="006271C5">
        <w:rPr>
          <w:rFonts w:ascii="Tahoma" w:hAnsi="Tahoma" w:cs="Tahoma"/>
          <w:b/>
          <w:u w:val="single"/>
          <w:lang w:val="es-ES"/>
        </w:rPr>
        <w:t>Dominio: Tecnologías y sistemas productivos</w:t>
      </w:r>
    </w:p>
    <w:p w:rsidR="00D34B10" w:rsidRPr="006271C5" w:rsidRDefault="00D34B10" w:rsidP="00D34B10">
      <w:pPr>
        <w:pStyle w:val="Prrafodelista"/>
        <w:spacing w:after="0" w:line="240" w:lineRule="auto"/>
        <w:ind w:left="0"/>
        <w:jc w:val="both"/>
        <w:rPr>
          <w:rFonts w:ascii="Tahoma" w:hAnsi="Tahoma" w:cs="Tahoma"/>
          <w:b/>
          <w:lang w:val="es-ES"/>
        </w:rPr>
      </w:pPr>
    </w:p>
    <w:p w:rsidR="00D34B10" w:rsidRPr="006271C5" w:rsidRDefault="00D34B10" w:rsidP="00D34B10">
      <w:pPr>
        <w:pStyle w:val="Prrafodelista"/>
        <w:spacing w:after="0" w:line="240" w:lineRule="auto"/>
        <w:ind w:left="0"/>
        <w:jc w:val="both"/>
        <w:rPr>
          <w:rFonts w:ascii="Tahoma" w:hAnsi="Tahoma" w:cs="Tahoma"/>
          <w:b/>
          <w:lang w:val="es-ES"/>
        </w:rPr>
      </w:pPr>
      <w:r w:rsidRPr="006271C5">
        <w:rPr>
          <w:rFonts w:ascii="Tahoma" w:hAnsi="Tahoma" w:cs="Tahoma"/>
          <w:b/>
          <w:lang w:val="es-ES"/>
        </w:rPr>
        <w:t>Primer Lugar</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Diseño conceptual de una aplicación de geolocalización y movilidad dentro del campus universitario para estudiantes invidentes</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Autora: Julia Martha Murga Tenempaguay</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lang w:val="es-ES"/>
        </w:rPr>
        <w:t>Premio: $1500</w:t>
      </w:r>
    </w:p>
    <w:p w:rsidR="006474C2" w:rsidRPr="006271C5" w:rsidRDefault="006474C2"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Segundo Lugar</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Modelo de clasificación para la detección temprana de estudiantes de grado de la UCSG en riesgo de deserción basado en datos académicos utilizando Machine Learning.</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 César Adriano Salazar Tovar</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lang w:val="es-ES"/>
        </w:rPr>
        <w:t>Premio: $ 500</w:t>
      </w:r>
    </w:p>
    <w:p w:rsidR="006517C1" w:rsidRPr="006271C5" w:rsidRDefault="006517C1"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u w:val="single"/>
          <w:lang w:val="es-ES"/>
        </w:rPr>
      </w:pPr>
      <w:r w:rsidRPr="006271C5">
        <w:rPr>
          <w:rFonts w:ascii="Tahoma" w:hAnsi="Tahoma" w:cs="Tahoma"/>
          <w:b/>
          <w:u w:val="single"/>
          <w:lang w:val="es-ES"/>
        </w:rPr>
        <w:t>Multi-Dominio: Economía para el desarrollo Social y Empresarial/ Hábitat y Diseño</w:t>
      </w:r>
    </w:p>
    <w:p w:rsidR="006474C2" w:rsidRPr="006271C5" w:rsidRDefault="006474C2"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EL ESCUDO DE SANTIAGO, propuesta hacia una comunidad universitaria segura.</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Autores: Ruth Sabrina Rojas Dávila</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lang w:val="es-ES"/>
        </w:rPr>
        <w:t>Premio: $1500</w:t>
      </w:r>
    </w:p>
    <w:p w:rsidR="006517C1" w:rsidRPr="006271C5" w:rsidRDefault="006517C1"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Segundo Lugar</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lastRenderedPageBreak/>
        <w:t>Tema:</w:t>
      </w:r>
      <w:r w:rsidRPr="006271C5">
        <w:rPr>
          <w:rFonts w:ascii="Tahoma" w:hAnsi="Tahoma" w:cs="Tahoma"/>
          <w:lang w:val="es-ES"/>
        </w:rPr>
        <w:t xml:space="preserve"> Estrategias espaciales y de comunicación visual para la inclusión en aulas universitarias.</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Autores: Félix Eduardo Chunga de la Torre</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 xml:space="preserve">               María Katherine Naranjo Rojas</w:t>
      </w:r>
    </w:p>
    <w:p w:rsidR="00F81A64" w:rsidRPr="006271C5" w:rsidRDefault="006517C1" w:rsidP="00F81A64">
      <w:pPr>
        <w:pStyle w:val="Prrafodelista"/>
        <w:spacing w:after="0" w:line="240" w:lineRule="auto"/>
        <w:ind w:left="0"/>
        <w:jc w:val="both"/>
        <w:rPr>
          <w:rFonts w:ascii="Tahoma" w:hAnsi="Tahoma" w:cs="Tahoma"/>
          <w:lang w:val="es-ES"/>
        </w:rPr>
      </w:pPr>
      <w:r w:rsidRPr="006271C5">
        <w:rPr>
          <w:rFonts w:ascii="Tahoma" w:hAnsi="Tahoma" w:cs="Tahoma"/>
          <w:b/>
          <w:lang w:val="es-ES"/>
        </w:rPr>
        <w:t xml:space="preserve">               Yelitza Gianella Naranjo Ramos</w:t>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lang w:val="es-ES"/>
        </w:rPr>
        <w:t>Premio: $ 500</w:t>
      </w:r>
    </w:p>
    <w:p w:rsidR="006517C1" w:rsidRPr="006271C5" w:rsidRDefault="006517C1" w:rsidP="006474C2">
      <w:pPr>
        <w:pStyle w:val="Prrafodelista"/>
        <w:spacing w:after="0" w:line="240" w:lineRule="auto"/>
        <w:ind w:left="0"/>
        <w:jc w:val="both"/>
        <w:rPr>
          <w:rFonts w:ascii="Tahoma" w:hAnsi="Tahoma" w:cs="Tahoma"/>
          <w:b/>
          <w:lang w:val="es-ES"/>
        </w:rPr>
      </w:pPr>
    </w:p>
    <w:p w:rsidR="006517C1" w:rsidRPr="006271C5" w:rsidRDefault="006517C1" w:rsidP="006474C2">
      <w:pPr>
        <w:pStyle w:val="Prrafodelista"/>
        <w:spacing w:after="0" w:line="240" w:lineRule="auto"/>
        <w:ind w:left="0"/>
        <w:jc w:val="both"/>
        <w:rPr>
          <w:rFonts w:ascii="Tahoma" w:hAnsi="Tahoma" w:cs="Tahoma"/>
          <w:b/>
          <w:u w:val="single"/>
          <w:lang w:val="es-ES"/>
        </w:rPr>
      </w:pPr>
      <w:r w:rsidRPr="006271C5">
        <w:rPr>
          <w:rFonts w:ascii="Tahoma" w:hAnsi="Tahoma" w:cs="Tahoma"/>
          <w:b/>
          <w:u w:val="single"/>
          <w:lang w:val="es-ES"/>
        </w:rPr>
        <w:t>Dominio: Salud Integral</w:t>
      </w:r>
    </w:p>
    <w:p w:rsidR="006517C1" w:rsidRPr="006271C5" w:rsidRDefault="006517C1" w:rsidP="006474C2">
      <w:pPr>
        <w:pStyle w:val="Prrafodelista"/>
        <w:spacing w:after="0" w:line="240" w:lineRule="auto"/>
        <w:ind w:left="0"/>
        <w:jc w:val="both"/>
        <w:rPr>
          <w:rFonts w:ascii="Tahoma" w:hAnsi="Tahoma" w:cs="Tahoma"/>
          <w:lang w:val="es-ES"/>
        </w:rPr>
      </w:pPr>
      <w:r w:rsidRPr="006271C5">
        <w:rPr>
          <w:rFonts w:ascii="Tahoma" w:hAnsi="Tahoma" w:cs="Tahoma"/>
          <w:b/>
          <w:lang w:val="es-ES"/>
        </w:rPr>
        <w:t>Tema:</w:t>
      </w:r>
      <w:r w:rsidRPr="006271C5">
        <w:rPr>
          <w:rFonts w:ascii="Tahoma" w:hAnsi="Tahoma" w:cs="Tahoma"/>
          <w:lang w:val="es-ES"/>
        </w:rPr>
        <w:t xml:space="preserve"> Valoración cardiológica de docentes Facultad de Ciencias de la Salud UCSG como prevención de patología cardiovascular.</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Autores: Luis Oviedo Pilataxi</w:t>
      </w:r>
    </w:p>
    <w:p w:rsidR="006517C1" w:rsidRPr="006271C5" w:rsidRDefault="006517C1" w:rsidP="006474C2">
      <w:pPr>
        <w:pStyle w:val="Prrafodelista"/>
        <w:spacing w:after="0" w:line="240" w:lineRule="auto"/>
        <w:ind w:left="0"/>
        <w:jc w:val="both"/>
        <w:rPr>
          <w:rFonts w:ascii="Tahoma" w:hAnsi="Tahoma" w:cs="Tahoma"/>
          <w:b/>
          <w:lang w:val="es-ES"/>
        </w:rPr>
      </w:pPr>
      <w:r w:rsidRPr="006271C5">
        <w:rPr>
          <w:rFonts w:ascii="Tahoma" w:hAnsi="Tahoma" w:cs="Tahoma"/>
          <w:b/>
          <w:lang w:val="es-ES"/>
        </w:rPr>
        <w:t xml:space="preserve">               Rosa Calderón Molina</w:t>
      </w:r>
    </w:p>
    <w:p w:rsidR="00F81A64" w:rsidRPr="006271C5" w:rsidRDefault="006517C1" w:rsidP="00F81A64">
      <w:pPr>
        <w:pStyle w:val="Prrafodelista"/>
        <w:spacing w:after="0" w:line="240" w:lineRule="auto"/>
        <w:ind w:left="0"/>
        <w:jc w:val="both"/>
        <w:rPr>
          <w:rFonts w:ascii="Tahoma" w:hAnsi="Tahoma" w:cs="Tahoma"/>
          <w:b/>
          <w:lang w:val="es-ES"/>
        </w:rPr>
      </w:pPr>
      <w:r w:rsidRPr="006271C5">
        <w:rPr>
          <w:rFonts w:ascii="Tahoma" w:hAnsi="Tahoma" w:cs="Tahoma"/>
          <w:b/>
          <w:lang w:val="es-ES"/>
        </w:rPr>
        <w:t xml:space="preserve">      </w:t>
      </w:r>
      <w:r w:rsidR="009B5E7C" w:rsidRPr="006271C5">
        <w:rPr>
          <w:rFonts w:ascii="Tahoma" w:hAnsi="Tahoma" w:cs="Tahoma"/>
          <w:b/>
          <w:lang w:val="es-ES"/>
        </w:rPr>
        <w:t xml:space="preserve">         </w:t>
      </w:r>
      <w:r w:rsidRPr="006271C5">
        <w:rPr>
          <w:rFonts w:ascii="Tahoma" w:hAnsi="Tahoma" w:cs="Tahoma"/>
          <w:b/>
          <w:lang w:val="es-ES"/>
        </w:rPr>
        <w:t>Olga Muñoz Roca</w:t>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b/>
          <w:lang w:val="es-ES"/>
        </w:rPr>
        <w:tab/>
      </w:r>
      <w:r w:rsidR="00F81A64" w:rsidRPr="006271C5">
        <w:rPr>
          <w:rFonts w:ascii="Tahoma" w:hAnsi="Tahoma" w:cs="Tahoma"/>
          <w:lang w:val="es-ES"/>
        </w:rPr>
        <w:t>Premio: $1500</w:t>
      </w:r>
    </w:p>
    <w:p w:rsidR="00D34B10" w:rsidRPr="006271C5" w:rsidRDefault="00D34B10" w:rsidP="00D34B10">
      <w:pPr>
        <w:pStyle w:val="Prrafodelista"/>
        <w:spacing w:after="0" w:line="240" w:lineRule="auto"/>
        <w:ind w:left="0"/>
        <w:jc w:val="both"/>
        <w:rPr>
          <w:rFonts w:ascii="Tahoma" w:hAnsi="Tahoma" w:cs="Tahoma"/>
          <w:b/>
          <w:lang w:val="es-ES"/>
        </w:rPr>
      </w:pPr>
    </w:p>
    <w:p w:rsidR="00C57946" w:rsidRPr="006271C5" w:rsidRDefault="00C57946" w:rsidP="00C35F2B">
      <w:pPr>
        <w:pStyle w:val="Prrafodelista"/>
        <w:spacing w:after="0" w:line="240" w:lineRule="auto"/>
        <w:jc w:val="both"/>
        <w:rPr>
          <w:rFonts w:ascii="Tahoma" w:hAnsi="Tahoma" w:cs="Tahoma"/>
          <w:lang w:val="es-ES"/>
        </w:rPr>
      </w:pPr>
    </w:p>
    <w:p w:rsidR="00ED43D7" w:rsidRPr="006271C5" w:rsidRDefault="00B96A3E" w:rsidP="006474C2">
      <w:pPr>
        <w:pStyle w:val="Prrafodelista"/>
        <w:numPr>
          <w:ilvl w:val="0"/>
          <w:numId w:val="5"/>
        </w:numPr>
        <w:spacing w:after="0" w:line="240" w:lineRule="auto"/>
        <w:ind w:left="426" w:hanging="426"/>
        <w:jc w:val="both"/>
        <w:rPr>
          <w:rFonts w:ascii="Tahoma" w:hAnsi="Tahoma" w:cs="Tahoma"/>
          <w:b/>
          <w:lang w:val="es-ES"/>
        </w:rPr>
      </w:pPr>
      <w:r w:rsidRPr="006271C5">
        <w:rPr>
          <w:rFonts w:ascii="Tahoma" w:hAnsi="Tahoma" w:cs="Tahoma"/>
          <w:b/>
          <w:lang w:val="es-ES"/>
        </w:rPr>
        <w:t xml:space="preserve">Premios - </w:t>
      </w:r>
      <w:r w:rsidR="00A7688B" w:rsidRPr="006271C5">
        <w:rPr>
          <w:rFonts w:ascii="Tahoma" w:hAnsi="Tahoma" w:cs="Tahoma"/>
          <w:b/>
          <w:lang w:val="es-ES"/>
        </w:rPr>
        <w:t>Excelencia en la Investigación</w:t>
      </w:r>
      <w:bookmarkStart w:id="1" w:name="_Hlk126315049"/>
    </w:p>
    <w:p w:rsidR="00ED43D7" w:rsidRPr="006271C5" w:rsidRDefault="00ED43D7" w:rsidP="00C35F2B">
      <w:pPr>
        <w:pStyle w:val="Default"/>
        <w:ind w:left="1080"/>
        <w:jc w:val="both"/>
        <w:rPr>
          <w:rFonts w:ascii="Tahoma" w:hAnsi="Tahoma" w:cs="Tahoma"/>
          <w:color w:val="auto"/>
          <w:sz w:val="22"/>
          <w:szCs w:val="22"/>
          <w:lang w:val="es-ES"/>
        </w:rPr>
      </w:pPr>
    </w:p>
    <w:p w:rsidR="00866838" w:rsidRPr="00E75DA6" w:rsidRDefault="00E75DA6"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Investigador UCSG con el artículo más citado del año 2024. </w:t>
      </w:r>
      <w:r w:rsidR="00643A97" w:rsidRPr="00E75DA6">
        <w:rPr>
          <w:rFonts w:ascii="Tahoma" w:hAnsi="Tahoma" w:cs="Tahoma"/>
          <w:lang w:val="es-ES"/>
        </w:rPr>
        <w:t xml:space="preserve"> </w:t>
      </w:r>
      <w:r w:rsidR="00F25C55" w:rsidRPr="00E75DA6">
        <w:rPr>
          <w:rFonts w:ascii="Tahoma" w:hAnsi="Tahoma" w:cs="Tahoma"/>
          <w:lang w:val="es-ES"/>
        </w:rPr>
        <w:t xml:space="preserve">Dr. </w:t>
      </w:r>
      <w:r w:rsidR="00DA69D0" w:rsidRPr="00E75DA6">
        <w:rPr>
          <w:rFonts w:ascii="Tahoma" w:hAnsi="Tahoma" w:cs="Tahoma"/>
          <w:lang w:val="es-ES"/>
        </w:rPr>
        <w:t>José Andrés Barros Cabezas</w:t>
      </w:r>
      <w:r w:rsidR="00866838" w:rsidRPr="00E75DA6">
        <w:rPr>
          <w:rFonts w:ascii="Tahoma" w:hAnsi="Tahoma" w:cs="Tahoma"/>
          <w:lang w:val="es-ES"/>
        </w:rPr>
        <w:t>,</w:t>
      </w:r>
      <w:r w:rsidR="00643A97" w:rsidRPr="00E75DA6">
        <w:rPr>
          <w:rFonts w:ascii="Tahoma" w:hAnsi="Tahoma" w:cs="Tahoma"/>
          <w:lang w:val="es-ES"/>
        </w:rPr>
        <w:t xml:space="preserve"> quien</w:t>
      </w:r>
      <w:r w:rsidR="003B5508" w:rsidRPr="00E75DA6">
        <w:rPr>
          <w:rFonts w:ascii="Tahoma" w:hAnsi="Tahoma" w:cs="Tahoma"/>
          <w:lang w:val="es-ES"/>
        </w:rPr>
        <w:t xml:space="preserve"> por su a</w:t>
      </w:r>
      <w:r w:rsidR="00866838" w:rsidRPr="00E75DA6">
        <w:rPr>
          <w:rFonts w:ascii="Tahoma" w:hAnsi="Tahoma" w:cs="Tahoma"/>
          <w:lang w:val="es-ES"/>
        </w:rPr>
        <w:t>rtículo</w:t>
      </w:r>
      <w:r w:rsidR="00524C3A" w:rsidRPr="00E75DA6">
        <w:rPr>
          <w:rFonts w:ascii="Tahoma" w:hAnsi="Tahoma" w:cs="Tahoma"/>
          <w:lang w:val="es-ES"/>
        </w:rPr>
        <w:t>:</w:t>
      </w:r>
      <w:r w:rsidR="00866838" w:rsidRPr="00E75DA6">
        <w:rPr>
          <w:rFonts w:ascii="Tahoma" w:hAnsi="Tahoma" w:cs="Tahoma"/>
          <w:lang w:val="es-ES"/>
        </w:rPr>
        <w:t xml:space="preserve"> </w:t>
      </w:r>
      <w:proofErr w:type="spellStart"/>
      <w:r w:rsidR="00DA69D0" w:rsidRPr="00E75DA6">
        <w:rPr>
          <w:rFonts w:ascii="Tahoma" w:hAnsi="Tahoma" w:cs="Tahoma"/>
          <w:lang w:val="es-ES"/>
        </w:rPr>
        <w:t>hysics-guided</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recurrent</w:t>
      </w:r>
      <w:proofErr w:type="spellEnd"/>
      <w:r w:rsidR="00DA69D0" w:rsidRPr="00E75DA6">
        <w:rPr>
          <w:rFonts w:ascii="Tahoma" w:hAnsi="Tahoma" w:cs="Tahoma"/>
          <w:lang w:val="es-ES"/>
        </w:rPr>
        <w:t xml:space="preserve"> neural </w:t>
      </w:r>
      <w:proofErr w:type="spellStart"/>
      <w:r w:rsidR="00DA69D0" w:rsidRPr="00E75DA6">
        <w:rPr>
          <w:rFonts w:ascii="Tahoma" w:hAnsi="Tahoma" w:cs="Tahoma"/>
          <w:lang w:val="es-ES"/>
        </w:rPr>
        <w:t>network</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trained</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with</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approximate</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Bayesian</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computation</w:t>
      </w:r>
      <w:proofErr w:type="spellEnd"/>
      <w:r w:rsidR="00DA69D0" w:rsidRPr="00E75DA6">
        <w:rPr>
          <w:rFonts w:ascii="Tahoma" w:hAnsi="Tahoma" w:cs="Tahoma"/>
          <w:lang w:val="es-ES"/>
        </w:rPr>
        <w:t xml:space="preserve">: A case </w:t>
      </w:r>
      <w:proofErr w:type="spellStart"/>
      <w:r w:rsidR="00DA69D0" w:rsidRPr="00E75DA6">
        <w:rPr>
          <w:rFonts w:ascii="Tahoma" w:hAnsi="Tahoma" w:cs="Tahoma"/>
          <w:lang w:val="es-ES"/>
        </w:rPr>
        <w:t>study</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on</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structural</w:t>
      </w:r>
      <w:proofErr w:type="spellEnd"/>
      <w:r w:rsidR="00DA69D0" w:rsidRPr="00E75DA6">
        <w:rPr>
          <w:rFonts w:ascii="Tahoma" w:hAnsi="Tahoma" w:cs="Tahoma"/>
          <w:lang w:val="es-ES"/>
        </w:rPr>
        <w:t xml:space="preserve"> response </w:t>
      </w:r>
      <w:proofErr w:type="spellStart"/>
      <w:r w:rsidR="00DA69D0" w:rsidRPr="00E75DA6">
        <w:rPr>
          <w:rFonts w:ascii="Tahoma" w:hAnsi="Tahoma" w:cs="Tahoma"/>
          <w:lang w:val="es-ES"/>
        </w:rPr>
        <w:t>prognostics</w:t>
      </w:r>
      <w:proofErr w:type="spellEnd"/>
      <w:r w:rsidR="00DA69D0" w:rsidRPr="00E75DA6">
        <w:rPr>
          <w:rFonts w:ascii="Tahoma" w:hAnsi="Tahoma" w:cs="Tahoma"/>
          <w:lang w:val="es-ES"/>
        </w:rPr>
        <w:t>,</w:t>
      </w:r>
      <w:r w:rsidR="00866838" w:rsidRPr="00E75DA6">
        <w:rPr>
          <w:rFonts w:ascii="Tahoma" w:hAnsi="Tahoma" w:cs="Tahoma"/>
          <w:lang w:val="es-ES"/>
        </w:rPr>
        <w:t xml:space="preserve"> publicado en la revista </w:t>
      </w:r>
      <w:proofErr w:type="spellStart"/>
      <w:r w:rsidR="00DA69D0" w:rsidRPr="00E75DA6">
        <w:rPr>
          <w:rFonts w:ascii="Tahoma" w:hAnsi="Tahoma" w:cs="Tahoma"/>
          <w:lang w:val="es-ES"/>
        </w:rPr>
        <w:t>Reliability</w:t>
      </w:r>
      <w:proofErr w:type="spellEnd"/>
      <w:r w:rsidR="00DA69D0" w:rsidRPr="00E75DA6">
        <w:rPr>
          <w:rFonts w:ascii="Tahoma" w:hAnsi="Tahoma" w:cs="Tahoma"/>
          <w:lang w:val="es-ES"/>
        </w:rPr>
        <w:t xml:space="preserve"> </w:t>
      </w:r>
      <w:proofErr w:type="spellStart"/>
      <w:r w:rsidR="00DA69D0" w:rsidRPr="00E75DA6">
        <w:rPr>
          <w:rFonts w:ascii="Tahoma" w:hAnsi="Tahoma" w:cs="Tahoma"/>
          <w:lang w:val="es-ES"/>
        </w:rPr>
        <w:t>Engineering</w:t>
      </w:r>
      <w:proofErr w:type="spellEnd"/>
      <w:r w:rsidR="00DA69D0" w:rsidRPr="00E75DA6">
        <w:rPr>
          <w:rFonts w:ascii="Tahoma" w:hAnsi="Tahoma" w:cs="Tahoma"/>
          <w:lang w:val="es-ES"/>
        </w:rPr>
        <w:t xml:space="preserve"> &amp; </w:t>
      </w:r>
      <w:proofErr w:type="spellStart"/>
      <w:r w:rsidR="00DA69D0" w:rsidRPr="00E75DA6">
        <w:rPr>
          <w:rFonts w:ascii="Tahoma" w:hAnsi="Tahoma" w:cs="Tahoma"/>
          <w:lang w:val="es-ES"/>
        </w:rPr>
        <w:t>System</w:t>
      </w:r>
      <w:proofErr w:type="spellEnd"/>
      <w:r w:rsidR="00DA69D0" w:rsidRPr="00E75DA6">
        <w:rPr>
          <w:rFonts w:ascii="Tahoma" w:hAnsi="Tahoma" w:cs="Tahoma"/>
          <w:lang w:val="es-ES"/>
        </w:rPr>
        <w:t xml:space="preserve"> Safety Scopus Q1</w:t>
      </w:r>
      <w:r w:rsidRPr="00E75DA6">
        <w:rPr>
          <w:rFonts w:ascii="Tahoma" w:hAnsi="Tahoma" w:cs="Tahoma"/>
          <w:lang w:val="es-ES"/>
        </w:rPr>
        <w:t>.</w:t>
      </w:r>
    </w:p>
    <w:p w:rsidR="009B5CDB" w:rsidRPr="00E75DA6" w:rsidRDefault="00DA69D0" w:rsidP="00E75DA6">
      <w:pPr>
        <w:pStyle w:val="Prrafodelista"/>
        <w:numPr>
          <w:ilvl w:val="0"/>
          <w:numId w:val="9"/>
        </w:numPr>
        <w:spacing w:after="0" w:line="240" w:lineRule="auto"/>
        <w:ind w:left="567" w:hanging="284"/>
        <w:jc w:val="both"/>
        <w:rPr>
          <w:rFonts w:ascii="Tahoma" w:hAnsi="Tahoma" w:cs="Tahoma"/>
          <w:lang w:val="es-ES"/>
        </w:rPr>
      </w:pPr>
      <w:bookmarkStart w:id="2" w:name="_Hlk126315580"/>
      <w:bookmarkEnd w:id="1"/>
      <w:r w:rsidRPr="00E75DA6">
        <w:rPr>
          <w:rFonts w:ascii="Tahoma" w:hAnsi="Tahoma" w:cs="Tahoma"/>
          <w:lang w:val="es-ES"/>
        </w:rPr>
        <w:t xml:space="preserve">Carrera de Odontología como la carrera con mayor en producción científica durante el año 2024, logrando un índice de artículos por profesor de 0.53. </w:t>
      </w:r>
    </w:p>
    <w:p w:rsidR="00643A97" w:rsidRPr="00E75DA6" w:rsidRDefault="00DA69D0"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Galardonamos a la Carrera de Enfermería por </w:t>
      </w:r>
      <w:r w:rsidR="001372AA" w:rsidRPr="00E75DA6">
        <w:rPr>
          <w:rFonts w:ascii="Tahoma" w:hAnsi="Tahoma" w:cs="Tahoma"/>
          <w:lang w:val="es-ES"/>
        </w:rPr>
        <w:t>ser la carrera con m</w:t>
      </w:r>
      <w:r w:rsidR="00CE60E4" w:rsidRPr="00E75DA6">
        <w:rPr>
          <w:rFonts w:ascii="Tahoma" w:hAnsi="Tahoma" w:cs="Tahoma"/>
          <w:lang w:val="es-ES"/>
        </w:rPr>
        <w:t>ayor</w:t>
      </w:r>
      <w:r w:rsidR="001372AA" w:rsidRPr="00E75DA6">
        <w:rPr>
          <w:rFonts w:ascii="Tahoma" w:hAnsi="Tahoma" w:cs="Tahoma"/>
          <w:lang w:val="es-ES"/>
        </w:rPr>
        <w:t xml:space="preserve"> crecimiento en producción científica 2023-2024. Habiendo </w:t>
      </w:r>
      <w:r w:rsidRPr="00E75DA6">
        <w:rPr>
          <w:rFonts w:ascii="Tahoma" w:hAnsi="Tahoma" w:cs="Tahoma"/>
          <w:lang w:val="es-ES"/>
        </w:rPr>
        <w:t xml:space="preserve">duplicado su producción </w:t>
      </w:r>
      <w:r w:rsidR="001372AA" w:rsidRPr="00E75DA6">
        <w:rPr>
          <w:rFonts w:ascii="Tahoma" w:hAnsi="Tahoma" w:cs="Tahoma"/>
          <w:lang w:val="es-ES"/>
        </w:rPr>
        <w:t>en este periodo</w:t>
      </w:r>
      <w:r w:rsidRPr="00E75DA6">
        <w:rPr>
          <w:rFonts w:ascii="Tahoma" w:hAnsi="Tahoma" w:cs="Tahoma"/>
          <w:lang w:val="es-ES"/>
        </w:rPr>
        <w:t xml:space="preserve">. </w:t>
      </w:r>
    </w:p>
    <w:p w:rsidR="001372AA" w:rsidRPr="00E75DA6" w:rsidRDefault="00E75DA6"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R</w:t>
      </w:r>
      <w:r w:rsidR="001372AA" w:rsidRPr="00E75DA6">
        <w:rPr>
          <w:rFonts w:ascii="Tahoma" w:hAnsi="Tahoma" w:cs="Tahoma"/>
          <w:lang w:val="es-ES"/>
        </w:rPr>
        <w:t xml:space="preserve">econocemos a la Maestría en Gerencia en Servicios de la Salud por ser </w:t>
      </w:r>
      <w:r w:rsidR="00643A97" w:rsidRPr="00E75DA6">
        <w:rPr>
          <w:rFonts w:ascii="Tahoma" w:hAnsi="Tahoma" w:cs="Tahoma"/>
          <w:lang w:val="es-ES"/>
        </w:rPr>
        <w:t>el programa de posgrado con mayor producción científica</w:t>
      </w:r>
      <w:r w:rsidR="00951E5A" w:rsidRPr="00E75DA6">
        <w:rPr>
          <w:rFonts w:ascii="Tahoma" w:hAnsi="Tahoma" w:cs="Tahoma"/>
          <w:lang w:val="es-ES"/>
        </w:rPr>
        <w:t xml:space="preserve"> en el 202</w:t>
      </w:r>
      <w:r w:rsidR="001372AA" w:rsidRPr="00E75DA6">
        <w:rPr>
          <w:rFonts w:ascii="Tahoma" w:hAnsi="Tahoma" w:cs="Tahoma"/>
          <w:lang w:val="es-ES"/>
        </w:rPr>
        <w:t>4</w:t>
      </w:r>
      <w:r w:rsidR="00643A97" w:rsidRPr="00E75DA6">
        <w:rPr>
          <w:rFonts w:ascii="Tahoma" w:hAnsi="Tahoma" w:cs="Tahoma"/>
          <w:lang w:val="es-ES"/>
        </w:rPr>
        <w:t xml:space="preserve">, con un índice de articulo por profesor de </w:t>
      </w:r>
      <w:r w:rsidR="001372AA" w:rsidRPr="00E75DA6">
        <w:rPr>
          <w:rFonts w:ascii="Tahoma" w:hAnsi="Tahoma" w:cs="Tahoma"/>
          <w:lang w:val="es-ES"/>
        </w:rPr>
        <w:t>0.5.</w:t>
      </w:r>
      <w:r w:rsidR="00643A97" w:rsidRPr="00E75DA6">
        <w:rPr>
          <w:rFonts w:ascii="Tahoma" w:hAnsi="Tahoma" w:cs="Tahoma"/>
          <w:lang w:val="es-ES"/>
        </w:rPr>
        <w:t xml:space="preserve"> </w:t>
      </w:r>
      <w:bookmarkStart w:id="3" w:name="_Hlk126316343"/>
    </w:p>
    <w:bookmarkEnd w:id="3"/>
    <w:p w:rsidR="009B5CDB" w:rsidRPr="00E75DA6" w:rsidRDefault="001372AA"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Ing. Roberto García Vacacela, quien fue reconocido con el “Premio de la Rectora”, otorgada al Resultado de mayor impacto científico en las Ciencias Técnicas, emitido por el Consejo Científico y el Consejo de Dirección de la Universidad Central “Marta Abreu” de Las Villas 2023 de Cuba.</w:t>
      </w:r>
      <w:r w:rsidR="00B33C02" w:rsidRPr="00E75DA6">
        <w:rPr>
          <w:rFonts w:ascii="Tahoma" w:hAnsi="Tahoma" w:cs="Tahoma"/>
          <w:lang w:val="es-ES"/>
        </w:rPr>
        <w:t xml:space="preserve"> </w:t>
      </w:r>
    </w:p>
    <w:p w:rsidR="00B33C02" w:rsidRPr="00E75DA6" w:rsidRDefault="00B33C02"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Ing. María Soledad Rea, </w:t>
      </w:r>
      <w:proofErr w:type="gramStart"/>
      <w:r w:rsidRPr="00E75DA6">
        <w:rPr>
          <w:rFonts w:ascii="Tahoma" w:hAnsi="Tahoma" w:cs="Tahoma"/>
          <w:lang w:val="es-ES"/>
        </w:rPr>
        <w:t>Ph.D</w:t>
      </w:r>
      <w:proofErr w:type="gramEnd"/>
      <w:r w:rsidRPr="00E75DA6">
        <w:rPr>
          <w:rFonts w:ascii="Tahoma" w:hAnsi="Tahoma" w:cs="Tahoma"/>
          <w:lang w:val="es-ES"/>
        </w:rPr>
        <w:t xml:space="preserve"> </w:t>
      </w:r>
      <w:r w:rsidR="00E75DA6" w:rsidRPr="00E75DA6">
        <w:rPr>
          <w:rFonts w:ascii="Tahoma" w:hAnsi="Tahoma" w:cs="Tahoma"/>
          <w:lang w:val="es-ES"/>
        </w:rPr>
        <w:t xml:space="preserve">e </w:t>
      </w:r>
      <w:r w:rsidRPr="00E75DA6">
        <w:rPr>
          <w:rFonts w:ascii="Tahoma" w:hAnsi="Tahoma" w:cs="Tahoma"/>
          <w:lang w:val="es-ES"/>
        </w:rPr>
        <w:t>Ing. José Alberto Medina Crespo, Ph</w:t>
      </w:r>
      <w:r w:rsidR="00510608" w:rsidRPr="00E75DA6">
        <w:rPr>
          <w:rFonts w:ascii="Tahoma" w:hAnsi="Tahoma" w:cs="Tahoma"/>
          <w:lang w:val="es-ES"/>
        </w:rPr>
        <w:t>.</w:t>
      </w:r>
      <w:r w:rsidRPr="00E75DA6">
        <w:rPr>
          <w:rFonts w:ascii="Tahoma" w:hAnsi="Tahoma" w:cs="Tahoma"/>
          <w:lang w:val="es-ES"/>
        </w:rPr>
        <w:t xml:space="preserve">D quienes ganaron el Premio Nacional de la Academia de Ciencias de Cuba por la investigación "Integración de las tecnologías de la información y la comunicación al proceso de enseñanza aprendizaje en las modalidades presencial y a distancia”. </w:t>
      </w:r>
    </w:p>
    <w:p w:rsidR="009B3186" w:rsidRPr="00E75DA6" w:rsidRDefault="00B33C02"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Ing. Ana </w:t>
      </w:r>
      <w:r w:rsidR="00510608" w:rsidRPr="00E75DA6">
        <w:rPr>
          <w:rFonts w:ascii="Tahoma" w:hAnsi="Tahoma" w:cs="Tahoma"/>
          <w:lang w:val="es-ES"/>
        </w:rPr>
        <w:t>d</w:t>
      </w:r>
      <w:r w:rsidRPr="00E75DA6">
        <w:rPr>
          <w:rFonts w:ascii="Tahoma" w:hAnsi="Tahoma" w:cs="Tahoma"/>
          <w:lang w:val="es-ES"/>
        </w:rPr>
        <w:t xml:space="preserve">el Rosario Ulloa Armijos, </w:t>
      </w:r>
      <w:proofErr w:type="gramStart"/>
      <w:r w:rsidRPr="00E75DA6">
        <w:rPr>
          <w:rFonts w:ascii="Tahoma" w:hAnsi="Tahoma" w:cs="Tahoma"/>
          <w:lang w:val="es-ES"/>
        </w:rPr>
        <w:t>Ph</w:t>
      </w:r>
      <w:r w:rsidR="00510608" w:rsidRPr="00E75DA6">
        <w:rPr>
          <w:rFonts w:ascii="Tahoma" w:hAnsi="Tahoma" w:cs="Tahoma"/>
          <w:lang w:val="es-ES"/>
        </w:rPr>
        <w:t>.</w:t>
      </w:r>
      <w:r w:rsidRPr="00E75DA6">
        <w:rPr>
          <w:rFonts w:ascii="Tahoma" w:hAnsi="Tahoma" w:cs="Tahoma"/>
          <w:lang w:val="es-ES"/>
        </w:rPr>
        <w:t>D</w:t>
      </w:r>
      <w:proofErr w:type="gramEnd"/>
      <w:r w:rsidRPr="00E75DA6">
        <w:rPr>
          <w:rFonts w:ascii="Tahoma" w:hAnsi="Tahoma" w:cs="Tahoma"/>
          <w:lang w:val="es-ES"/>
        </w:rPr>
        <w:t xml:space="preserve"> </w:t>
      </w:r>
      <w:r w:rsidR="00E75DA6" w:rsidRPr="00E75DA6">
        <w:rPr>
          <w:rFonts w:ascii="Tahoma" w:hAnsi="Tahoma" w:cs="Tahoma"/>
          <w:lang w:val="es-ES"/>
        </w:rPr>
        <w:t>e</w:t>
      </w:r>
      <w:r w:rsidRPr="00E75DA6">
        <w:rPr>
          <w:rFonts w:ascii="Tahoma" w:hAnsi="Tahoma" w:cs="Tahoma"/>
          <w:lang w:val="es-ES"/>
        </w:rPr>
        <w:t xml:space="preserve"> Ing. Timotea Inés Ramos</w:t>
      </w:r>
      <w:r w:rsidR="009B3186" w:rsidRPr="00E75DA6">
        <w:rPr>
          <w:rFonts w:ascii="Tahoma" w:hAnsi="Tahoma" w:cs="Tahoma"/>
          <w:lang w:val="es-ES"/>
        </w:rPr>
        <w:t xml:space="preserve">, Mgs, por su participación como </w:t>
      </w:r>
      <w:proofErr w:type="spellStart"/>
      <w:r w:rsidRPr="00E75DA6">
        <w:rPr>
          <w:rFonts w:ascii="Tahoma" w:hAnsi="Tahoma" w:cs="Tahoma"/>
          <w:lang w:val="es-ES"/>
        </w:rPr>
        <w:t>co-organizador</w:t>
      </w:r>
      <w:r w:rsidR="009B3186" w:rsidRPr="00E75DA6">
        <w:rPr>
          <w:rFonts w:ascii="Tahoma" w:hAnsi="Tahoma" w:cs="Tahoma"/>
          <w:lang w:val="es-ES"/>
        </w:rPr>
        <w:t>es</w:t>
      </w:r>
      <w:proofErr w:type="spellEnd"/>
      <w:r w:rsidR="009B3186" w:rsidRPr="00E75DA6">
        <w:rPr>
          <w:rFonts w:ascii="Tahoma" w:hAnsi="Tahoma" w:cs="Tahoma"/>
          <w:lang w:val="es-ES"/>
        </w:rPr>
        <w:t xml:space="preserve"> </w:t>
      </w:r>
      <w:r w:rsidRPr="00E75DA6">
        <w:rPr>
          <w:rFonts w:ascii="Tahoma" w:hAnsi="Tahoma" w:cs="Tahoma"/>
          <w:lang w:val="es-ES"/>
        </w:rPr>
        <w:t>del evento Centro Latinoamericano de Estudios en Epistemología Pedagógica (CESPE) (Cuba)</w:t>
      </w:r>
      <w:r w:rsidR="009B3186" w:rsidRPr="00E75DA6">
        <w:rPr>
          <w:rFonts w:ascii="Tahoma" w:hAnsi="Tahoma" w:cs="Tahoma"/>
          <w:lang w:val="es-ES"/>
        </w:rPr>
        <w:t xml:space="preserve">. </w:t>
      </w:r>
    </w:p>
    <w:p w:rsidR="00E75DA6" w:rsidRDefault="00E75DA6"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D</w:t>
      </w:r>
      <w:r w:rsidR="009B3186" w:rsidRPr="00E75DA6">
        <w:rPr>
          <w:rFonts w:ascii="Tahoma" w:hAnsi="Tahoma" w:cs="Tahoma"/>
          <w:lang w:val="es-ES"/>
        </w:rPr>
        <w:t xml:space="preserve">ra. Betty Alexandra Bravo Zúñiga, por ser Miembro del grupo Regional Internacional Latinoamérica Hispanohablante de INACSL, además </w:t>
      </w:r>
      <w:proofErr w:type="gramStart"/>
      <w:r w:rsidR="009B3186" w:rsidRPr="00E75DA6">
        <w:rPr>
          <w:rFonts w:ascii="Tahoma" w:hAnsi="Tahoma" w:cs="Tahoma"/>
          <w:lang w:val="es-ES"/>
        </w:rPr>
        <w:t>Presidente</w:t>
      </w:r>
      <w:proofErr w:type="gramEnd"/>
      <w:r w:rsidR="009B3186" w:rsidRPr="00E75DA6">
        <w:rPr>
          <w:rFonts w:ascii="Tahoma" w:hAnsi="Tahoma" w:cs="Tahoma"/>
          <w:lang w:val="es-ES"/>
        </w:rPr>
        <w:t xml:space="preserve"> del Comité </w:t>
      </w:r>
      <w:r w:rsidR="002F54ED" w:rsidRPr="00E75DA6">
        <w:rPr>
          <w:rFonts w:ascii="Tahoma" w:hAnsi="Tahoma" w:cs="Tahoma"/>
          <w:lang w:val="es-ES"/>
        </w:rPr>
        <w:t>Científico</w:t>
      </w:r>
      <w:r w:rsidR="009B3186" w:rsidRPr="00E75DA6">
        <w:rPr>
          <w:rFonts w:ascii="Tahoma" w:hAnsi="Tahoma" w:cs="Tahoma"/>
          <w:lang w:val="es-ES"/>
        </w:rPr>
        <w:t xml:space="preserve"> del III Conferencias Internacional Ciencias de la Salud (U. San Gregorio de Portoviejo). </w:t>
      </w:r>
    </w:p>
    <w:p w:rsidR="00E75DA6" w:rsidRDefault="00E75DA6"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A</w:t>
      </w:r>
      <w:r w:rsidR="009B3186" w:rsidRPr="00E75DA6">
        <w:rPr>
          <w:rFonts w:ascii="Tahoma" w:hAnsi="Tahoma" w:cs="Tahoma"/>
          <w:lang w:val="es-ES"/>
        </w:rPr>
        <w:t xml:space="preserve">rq. Yolanda Asunción Poveda Burgos por su participación en proyecto de investigación “Evaluación del Comportamiento térmico, funcional y de sostenibilidad del prototipo RAE instalado en el continente Antártico (etapa), en colaboración con el Instituto Oceanográfico y Antártico de la Armada (INOCAR). </w:t>
      </w:r>
    </w:p>
    <w:p w:rsidR="002F54ED" w:rsidRPr="00E75DA6" w:rsidRDefault="002F54ED" w:rsidP="00E75DA6">
      <w:pPr>
        <w:pStyle w:val="Prrafodelista"/>
        <w:numPr>
          <w:ilvl w:val="0"/>
          <w:numId w:val="9"/>
        </w:numPr>
        <w:spacing w:after="0" w:line="240" w:lineRule="auto"/>
        <w:ind w:left="567" w:hanging="284"/>
        <w:jc w:val="both"/>
        <w:rPr>
          <w:rFonts w:ascii="Tahoma" w:hAnsi="Tahoma" w:cs="Tahoma"/>
          <w:lang w:val="es-ES"/>
        </w:rPr>
      </w:pPr>
      <w:proofErr w:type="spellStart"/>
      <w:r w:rsidRPr="00E75DA6">
        <w:rPr>
          <w:rFonts w:ascii="Tahoma" w:hAnsi="Tahoma" w:cs="Tahoma"/>
          <w:lang w:val="es-ES"/>
        </w:rPr>
        <w:t>Lcdos</w:t>
      </w:r>
      <w:proofErr w:type="spellEnd"/>
      <w:r w:rsidRPr="00E75DA6">
        <w:rPr>
          <w:rFonts w:ascii="Tahoma" w:hAnsi="Tahoma" w:cs="Tahoma"/>
          <w:lang w:val="es-ES"/>
        </w:rPr>
        <w:t xml:space="preserve"> Jenny Villafuerte Peña</w:t>
      </w:r>
      <w:r w:rsidR="009B5E7C" w:rsidRPr="00E75DA6">
        <w:rPr>
          <w:rFonts w:ascii="Tahoma" w:hAnsi="Tahoma" w:cs="Tahoma"/>
          <w:lang w:val="es-ES"/>
        </w:rPr>
        <w:t>, Lyzbeth Badaraco Escalante</w:t>
      </w:r>
      <w:r w:rsidRPr="00E75DA6">
        <w:rPr>
          <w:rFonts w:ascii="Tahoma" w:hAnsi="Tahoma" w:cs="Tahoma"/>
          <w:lang w:val="es-ES"/>
        </w:rPr>
        <w:t xml:space="preserve"> y Carlos Iván Bravo Ollague por su participación en el proyecto Investigación artística y teórica sobre la producción musical y sonido en colaboración con la Universidad de las Artes. </w:t>
      </w:r>
    </w:p>
    <w:p w:rsidR="0065133A" w:rsidRPr="00E75DA6" w:rsidRDefault="002F54ED"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Ing. José Alberto Medina Crespo por su participación en el proyecto interinstitucional Tratamiento y mejora a los procesos sustantivos en la Educación Superior realizado en colaboración con la U. Técnica de Manabí. </w:t>
      </w:r>
    </w:p>
    <w:p w:rsidR="002F54ED" w:rsidRPr="00E75DA6" w:rsidRDefault="002F54ED" w:rsidP="0065133A">
      <w:pPr>
        <w:pStyle w:val="Prrafodelista"/>
        <w:spacing w:after="0" w:line="240" w:lineRule="auto"/>
        <w:ind w:left="284"/>
        <w:jc w:val="both"/>
        <w:rPr>
          <w:rFonts w:ascii="Tahoma" w:hAnsi="Tahoma" w:cs="Tahoma"/>
          <w:lang w:val="es-ES"/>
        </w:rPr>
      </w:pPr>
    </w:p>
    <w:p w:rsidR="002F54ED" w:rsidRPr="00E75DA6" w:rsidRDefault="002F54ED"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lastRenderedPageBreak/>
        <w:t xml:space="preserve">Arq. Ricardo Alberto Pozo Urquizo por su participación en el Proyecto interinstitucional ERASMUS con Universidad de </w:t>
      </w:r>
      <w:r w:rsidR="00977D60" w:rsidRPr="00E75DA6">
        <w:rPr>
          <w:rFonts w:ascii="Tahoma" w:hAnsi="Tahoma" w:cs="Tahoma"/>
          <w:lang w:val="es-ES"/>
        </w:rPr>
        <w:t>P</w:t>
      </w:r>
      <w:r w:rsidRPr="00E75DA6">
        <w:rPr>
          <w:rFonts w:ascii="Tahoma" w:hAnsi="Tahoma" w:cs="Tahoma"/>
          <w:lang w:val="es-ES"/>
        </w:rPr>
        <w:t xml:space="preserve">iura (UDEP), Universidad Nacional Jorge </w:t>
      </w:r>
      <w:proofErr w:type="spellStart"/>
      <w:r w:rsidRPr="00E75DA6">
        <w:rPr>
          <w:rFonts w:ascii="Tahoma" w:hAnsi="Tahoma" w:cs="Tahoma"/>
          <w:lang w:val="es-ES"/>
        </w:rPr>
        <w:t>Basadregrohmann</w:t>
      </w:r>
      <w:proofErr w:type="spellEnd"/>
      <w:r w:rsidRPr="00E75DA6">
        <w:rPr>
          <w:rFonts w:ascii="Tahoma" w:hAnsi="Tahoma" w:cs="Tahoma"/>
          <w:lang w:val="es-ES"/>
        </w:rPr>
        <w:t xml:space="preserve"> (UNJBG), </w:t>
      </w:r>
      <w:r w:rsidR="00977D60" w:rsidRPr="00E75DA6">
        <w:rPr>
          <w:rFonts w:ascii="Tahoma" w:hAnsi="Tahoma" w:cs="Tahoma"/>
          <w:lang w:val="es-ES"/>
        </w:rPr>
        <w:t>Perú</w:t>
      </w:r>
      <w:r w:rsidRPr="00E75DA6">
        <w:rPr>
          <w:rFonts w:ascii="Tahoma" w:hAnsi="Tahoma" w:cs="Tahoma"/>
          <w:lang w:val="es-ES"/>
        </w:rPr>
        <w:t xml:space="preserve">, Universidad Arturo Prat (UNAP), Chile + Universidad De La Serena (ULS), Chile + Universidad </w:t>
      </w:r>
      <w:r w:rsidR="00977D60" w:rsidRPr="00E75DA6">
        <w:rPr>
          <w:rFonts w:ascii="Tahoma" w:hAnsi="Tahoma" w:cs="Tahoma"/>
          <w:lang w:val="es-ES"/>
        </w:rPr>
        <w:t>Técnica</w:t>
      </w:r>
      <w:r w:rsidRPr="00E75DA6">
        <w:rPr>
          <w:rFonts w:ascii="Tahoma" w:hAnsi="Tahoma" w:cs="Tahoma"/>
          <w:lang w:val="es-ES"/>
        </w:rPr>
        <w:t xml:space="preserve"> Particular De Loja (UTPL) + </w:t>
      </w:r>
      <w:proofErr w:type="spellStart"/>
      <w:r w:rsidRPr="00E75DA6">
        <w:rPr>
          <w:rFonts w:ascii="Tahoma" w:hAnsi="Tahoma" w:cs="Tahoma"/>
          <w:lang w:val="es-ES"/>
        </w:rPr>
        <w:t>Universitat</w:t>
      </w:r>
      <w:proofErr w:type="spellEnd"/>
      <w:r w:rsidRPr="00E75DA6">
        <w:rPr>
          <w:rFonts w:ascii="Tahoma" w:hAnsi="Tahoma" w:cs="Tahoma"/>
          <w:lang w:val="es-ES"/>
        </w:rPr>
        <w:t xml:space="preserve"> Internacional De Catalunya (España) + Instituto </w:t>
      </w:r>
      <w:r w:rsidR="00510608" w:rsidRPr="00E75DA6">
        <w:rPr>
          <w:rFonts w:ascii="Tahoma" w:hAnsi="Tahoma" w:cs="Tahoma"/>
          <w:lang w:val="es-ES"/>
        </w:rPr>
        <w:t>Politécnico</w:t>
      </w:r>
      <w:r w:rsidRPr="00E75DA6">
        <w:rPr>
          <w:rFonts w:ascii="Tahoma" w:hAnsi="Tahoma" w:cs="Tahoma"/>
          <w:lang w:val="es-ES"/>
        </w:rPr>
        <w:t xml:space="preserve"> De </w:t>
      </w:r>
      <w:proofErr w:type="spellStart"/>
      <w:r w:rsidRPr="00E75DA6">
        <w:rPr>
          <w:rFonts w:ascii="Tahoma" w:hAnsi="Tahoma" w:cs="Tahoma"/>
          <w:lang w:val="es-ES"/>
        </w:rPr>
        <w:t>Coimbra</w:t>
      </w:r>
      <w:proofErr w:type="spellEnd"/>
      <w:r w:rsidRPr="00E75DA6">
        <w:rPr>
          <w:rFonts w:ascii="Tahoma" w:hAnsi="Tahoma" w:cs="Tahoma"/>
          <w:lang w:val="es-ES"/>
        </w:rPr>
        <w:t xml:space="preserve">  Portugal + International </w:t>
      </w:r>
      <w:proofErr w:type="spellStart"/>
      <w:r w:rsidRPr="00E75DA6">
        <w:rPr>
          <w:rFonts w:ascii="Tahoma" w:hAnsi="Tahoma" w:cs="Tahoma"/>
          <w:lang w:val="es-ES"/>
        </w:rPr>
        <w:t>Consulting</w:t>
      </w:r>
      <w:proofErr w:type="spellEnd"/>
      <w:r w:rsidRPr="00E75DA6">
        <w:rPr>
          <w:rFonts w:ascii="Tahoma" w:hAnsi="Tahoma" w:cs="Tahoma"/>
          <w:lang w:val="es-ES"/>
        </w:rPr>
        <w:t xml:space="preserve"> And </w:t>
      </w:r>
      <w:proofErr w:type="spellStart"/>
      <w:r w:rsidRPr="00E75DA6">
        <w:rPr>
          <w:rFonts w:ascii="Tahoma" w:hAnsi="Tahoma" w:cs="Tahoma"/>
          <w:lang w:val="es-ES"/>
        </w:rPr>
        <w:t>Mobility</w:t>
      </w:r>
      <w:proofErr w:type="spellEnd"/>
      <w:r w:rsidRPr="00E75DA6">
        <w:rPr>
          <w:rFonts w:ascii="Tahoma" w:hAnsi="Tahoma" w:cs="Tahoma"/>
          <w:lang w:val="es-ES"/>
        </w:rPr>
        <w:t xml:space="preserve"> Agency Sociedad De Responsabilidad Limitada (INCOMA) (España). </w:t>
      </w:r>
    </w:p>
    <w:p w:rsidR="0065133A" w:rsidRPr="00E75DA6" w:rsidRDefault="004164A3"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Lcdo. Wellington Remigio Villota Oyarvide, </w:t>
      </w:r>
      <w:proofErr w:type="gramStart"/>
      <w:r w:rsidRPr="00E75DA6">
        <w:rPr>
          <w:rFonts w:ascii="Tahoma" w:hAnsi="Tahoma" w:cs="Tahoma"/>
          <w:lang w:val="es-ES"/>
        </w:rPr>
        <w:t>Ph</w:t>
      </w:r>
      <w:r w:rsidR="00510608" w:rsidRPr="00E75DA6">
        <w:rPr>
          <w:rFonts w:ascii="Tahoma" w:hAnsi="Tahoma" w:cs="Tahoma"/>
          <w:lang w:val="es-ES"/>
        </w:rPr>
        <w:t>.</w:t>
      </w:r>
      <w:r w:rsidRPr="00E75DA6">
        <w:rPr>
          <w:rFonts w:ascii="Tahoma" w:hAnsi="Tahoma" w:cs="Tahoma"/>
          <w:lang w:val="es-ES"/>
        </w:rPr>
        <w:t>D</w:t>
      </w:r>
      <w:proofErr w:type="gramEnd"/>
      <w:r w:rsidRPr="00E75DA6">
        <w:rPr>
          <w:rFonts w:ascii="Tahoma" w:hAnsi="Tahoma" w:cs="Tahoma"/>
          <w:lang w:val="es-ES"/>
        </w:rPr>
        <w:t xml:space="preserve"> por su participación en el Comité científico del Congreso Innovación 2024  (</w:t>
      </w:r>
      <w:proofErr w:type="spellStart"/>
      <w:r w:rsidRPr="00E75DA6">
        <w:rPr>
          <w:rFonts w:ascii="Tahoma" w:hAnsi="Tahoma" w:cs="Tahoma"/>
          <w:lang w:val="es-ES"/>
        </w:rPr>
        <w:t>Ecotec</w:t>
      </w:r>
      <w:proofErr w:type="spellEnd"/>
      <w:r w:rsidRPr="00E75DA6">
        <w:rPr>
          <w:rFonts w:ascii="Tahoma" w:hAnsi="Tahoma" w:cs="Tahoma"/>
          <w:lang w:val="es-ES"/>
        </w:rPr>
        <w:t xml:space="preserve">, Universidad de Atacama, Universidad Pablo Olavide,  Universidad de </w:t>
      </w:r>
      <w:r w:rsidR="00977D60" w:rsidRPr="00E75DA6">
        <w:rPr>
          <w:rFonts w:ascii="Tahoma" w:hAnsi="Tahoma" w:cs="Tahoma"/>
          <w:lang w:val="es-ES"/>
        </w:rPr>
        <w:t>Cádiz</w:t>
      </w:r>
      <w:r w:rsidRPr="00E75DA6">
        <w:rPr>
          <w:rFonts w:ascii="Tahoma" w:hAnsi="Tahoma" w:cs="Tahoma"/>
          <w:lang w:val="es-ES"/>
        </w:rPr>
        <w:t xml:space="preserve">, Universidad de Córdoba, Universidad de la Coruña, etc.). </w:t>
      </w:r>
      <w:r w:rsidR="00977D60" w:rsidRPr="00E75DA6">
        <w:rPr>
          <w:rFonts w:ascii="Tahoma" w:hAnsi="Tahoma" w:cs="Tahoma"/>
          <w:lang w:val="es-ES"/>
        </w:rPr>
        <w:t>Además,</w:t>
      </w:r>
      <w:r w:rsidRPr="00E75DA6">
        <w:rPr>
          <w:rFonts w:ascii="Tahoma" w:hAnsi="Tahoma" w:cs="Tahoma"/>
          <w:lang w:val="es-ES"/>
        </w:rPr>
        <w:t xml:space="preserve"> miembro del Comité Científico del Congreso Internacional de Investigadores de Comunicación Audiovisual y Tecnologías de la Información (</w:t>
      </w:r>
      <w:proofErr w:type="spellStart"/>
      <w:r w:rsidRPr="00E75DA6">
        <w:rPr>
          <w:rFonts w:ascii="Tahoma" w:hAnsi="Tahoma" w:cs="Tahoma"/>
          <w:lang w:val="es-ES"/>
        </w:rPr>
        <w:t>REDpro</w:t>
      </w:r>
      <w:proofErr w:type="spellEnd"/>
      <w:r w:rsidRPr="00E75DA6">
        <w:rPr>
          <w:rFonts w:ascii="Tahoma" w:hAnsi="Tahoma" w:cs="Tahoma"/>
          <w:lang w:val="es-ES"/>
        </w:rPr>
        <w:t xml:space="preserve">).  </w:t>
      </w:r>
    </w:p>
    <w:p w:rsidR="006C7423" w:rsidRPr="006271C5" w:rsidRDefault="002F54ED" w:rsidP="00E75DA6">
      <w:pPr>
        <w:pStyle w:val="Prrafodelista"/>
        <w:numPr>
          <w:ilvl w:val="0"/>
          <w:numId w:val="9"/>
        </w:numPr>
        <w:spacing w:after="0" w:line="240" w:lineRule="auto"/>
        <w:ind w:left="567" w:hanging="284"/>
        <w:jc w:val="both"/>
        <w:rPr>
          <w:rFonts w:ascii="Tahoma" w:hAnsi="Tahoma" w:cs="Tahoma"/>
          <w:lang w:val="es-ES"/>
        </w:rPr>
      </w:pPr>
      <w:proofErr w:type="spellStart"/>
      <w:r w:rsidRPr="00E75DA6">
        <w:rPr>
          <w:rFonts w:ascii="Tahoma" w:hAnsi="Tahoma" w:cs="Tahoma"/>
          <w:lang w:val="es-ES"/>
        </w:rPr>
        <w:t>Lcda</w:t>
      </w:r>
      <w:r w:rsidR="009B5E7C" w:rsidRPr="00E75DA6">
        <w:rPr>
          <w:rFonts w:ascii="Tahoma" w:hAnsi="Tahoma" w:cs="Tahoma"/>
          <w:lang w:val="es-ES"/>
        </w:rPr>
        <w:t>s</w:t>
      </w:r>
      <w:proofErr w:type="spellEnd"/>
      <w:r w:rsidRPr="00E75DA6">
        <w:rPr>
          <w:rFonts w:ascii="Tahoma" w:hAnsi="Tahoma" w:cs="Tahoma"/>
          <w:lang w:val="es-ES"/>
        </w:rPr>
        <w:t>. Ana Maritza Quevedo Terán</w:t>
      </w:r>
      <w:r w:rsidR="009B5E7C" w:rsidRPr="00E75DA6">
        <w:rPr>
          <w:rFonts w:ascii="Tahoma" w:hAnsi="Tahoma" w:cs="Tahoma"/>
          <w:lang w:val="es-ES"/>
        </w:rPr>
        <w:t xml:space="preserve">, Cecilia Condo Tamayo, </w:t>
      </w:r>
      <w:r w:rsidR="00D34B10" w:rsidRPr="00E75DA6">
        <w:rPr>
          <w:rFonts w:ascii="Tahoma" w:hAnsi="Tahoma" w:cs="Tahoma"/>
          <w:lang w:val="es-ES"/>
        </w:rPr>
        <w:t xml:space="preserve">Mónica de las </w:t>
      </w:r>
      <w:r w:rsidR="009B5E7C" w:rsidRPr="00E75DA6">
        <w:rPr>
          <w:rFonts w:ascii="Tahoma" w:hAnsi="Tahoma" w:cs="Tahoma"/>
          <w:lang w:val="es-ES"/>
        </w:rPr>
        <w:t>Mercedes Murga Tenempaguay y Ab. Marena Alexandra Briones Velastegui</w:t>
      </w:r>
      <w:r w:rsidRPr="00E75DA6">
        <w:rPr>
          <w:rFonts w:ascii="Tahoma" w:hAnsi="Tahoma" w:cs="Tahoma"/>
          <w:lang w:val="es-ES"/>
        </w:rPr>
        <w:t xml:space="preserve"> por su participación en el Proyecto interinstitucional “Diagnóstico crítico de la violencia basada en género contra estudiantes universitarios en cuatro regiones de Ecuador: sierra norte, sierra centro, sierra sur y costa, 2024 (Universidad Andina Simón Bolívar, Universidad Central del Ecuador, Universidad Politécnica Salesiana, Escuela Superior Politécnica del Chimborazo y Universidad Nacional de Loja)</w:t>
      </w:r>
      <w:r w:rsidR="004164A3" w:rsidRPr="00E75DA6">
        <w:rPr>
          <w:rFonts w:ascii="Tahoma" w:hAnsi="Tahoma" w:cs="Tahoma"/>
          <w:lang w:val="es-ES"/>
        </w:rPr>
        <w:t xml:space="preserve">. </w:t>
      </w:r>
    </w:p>
    <w:p w:rsidR="00E75DA6" w:rsidRDefault="004164A3" w:rsidP="00E75DA6">
      <w:pPr>
        <w:pStyle w:val="Prrafodelista"/>
        <w:numPr>
          <w:ilvl w:val="0"/>
          <w:numId w:val="9"/>
        </w:numPr>
        <w:spacing w:after="0" w:line="240" w:lineRule="auto"/>
        <w:ind w:left="567" w:hanging="284"/>
        <w:jc w:val="both"/>
        <w:rPr>
          <w:rFonts w:ascii="Tahoma" w:hAnsi="Tahoma" w:cs="Tahoma"/>
          <w:lang w:val="es-ES"/>
        </w:rPr>
      </w:pPr>
      <w:r w:rsidRPr="006271C5">
        <w:rPr>
          <w:rFonts w:ascii="Tahoma" w:hAnsi="Tahoma" w:cs="Tahoma"/>
          <w:lang w:val="es-ES"/>
        </w:rPr>
        <w:t xml:space="preserve">Arq. Teresa Pérez de </w:t>
      </w:r>
      <w:proofErr w:type="spellStart"/>
      <w:r w:rsidRPr="006271C5">
        <w:rPr>
          <w:rFonts w:ascii="Tahoma" w:hAnsi="Tahoma" w:cs="Tahoma"/>
          <w:lang w:val="es-ES"/>
        </w:rPr>
        <w:t>Murzi</w:t>
      </w:r>
      <w:proofErr w:type="spellEnd"/>
      <w:r w:rsidRPr="006271C5">
        <w:rPr>
          <w:rFonts w:ascii="Tahoma" w:hAnsi="Tahoma" w:cs="Tahoma"/>
          <w:lang w:val="es-ES"/>
        </w:rPr>
        <w:t xml:space="preserve">, </w:t>
      </w:r>
      <w:proofErr w:type="gramStart"/>
      <w:r w:rsidRPr="006271C5">
        <w:rPr>
          <w:rFonts w:ascii="Tahoma" w:hAnsi="Tahoma" w:cs="Tahoma"/>
          <w:lang w:val="es-ES"/>
        </w:rPr>
        <w:t>Ph</w:t>
      </w:r>
      <w:r w:rsidR="00510608" w:rsidRPr="006271C5">
        <w:rPr>
          <w:rFonts w:ascii="Tahoma" w:hAnsi="Tahoma" w:cs="Tahoma"/>
          <w:lang w:val="es-ES"/>
        </w:rPr>
        <w:t>.</w:t>
      </w:r>
      <w:r w:rsidRPr="006271C5">
        <w:rPr>
          <w:rFonts w:ascii="Tahoma" w:hAnsi="Tahoma" w:cs="Tahoma"/>
          <w:lang w:val="es-ES"/>
        </w:rPr>
        <w:t>D</w:t>
      </w:r>
      <w:proofErr w:type="gramEnd"/>
      <w:r w:rsidRPr="006271C5">
        <w:rPr>
          <w:rFonts w:ascii="Tahoma" w:hAnsi="Tahoma" w:cs="Tahoma"/>
          <w:lang w:val="es-ES"/>
        </w:rPr>
        <w:t xml:space="preserve"> por su participación en el Proyecto Interinstitucional CEDIA</w:t>
      </w:r>
      <w:r w:rsidR="00EF6B5E" w:rsidRPr="006271C5">
        <w:rPr>
          <w:rFonts w:ascii="Tahoma" w:hAnsi="Tahoma" w:cs="Tahoma"/>
          <w:lang w:val="es-ES"/>
        </w:rPr>
        <w:t xml:space="preserve"> “Análisis de Problemas territoriales en el Ecuador utilizando machine </w:t>
      </w:r>
      <w:proofErr w:type="spellStart"/>
      <w:r w:rsidR="00EF6B5E" w:rsidRPr="006271C5">
        <w:rPr>
          <w:rFonts w:ascii="Tahoma" w:hAnsi="Tahoma" w:cs="Tahoma"/>
          <w:lang w:val="es-ES"/>
        </w:rPr>
        <w:t>learning</w:t>
      </w:r>
      <w:proofErr w:type="spellEnd"/>
      <w:r w:rsidR="00EF6B5E" w:rsidRPr="006271C5">
        <w:rPr>
          <w:rFonts w:ascii="Tahoma" w:hAnsi="Tahoma" w:cs="Tahoma"/>
          <w:lang w:val="es-ES"/>
        </w:rPr>
        <w:t xml:space="preserve"> y sensores remotos desde una perspectiva de cambio climático”</w:t>
      </w:r>
      <w:r w:rsidRPr="006271C5">
        <w:rPr>
          <w:rFonts w:ascii="Tahoma" w:hAnsi="Tahoma" w:cs="Tahoma"/>
          <w:lang w:val="es-ES"/>
        </w:rPr>
        <w:t xml:space="preserve">, conjuntamente con la U. del Azuay, Pontificia Universidad Católica del Ecuador, Universidad Internacional del Ecuador. Universidad Técnica Particular de Loja. </w:t>
      </w:r>
    </w:p>
    <w:p w:rsidR="00510608" w:rsidRPr="00E75DA6" w:rsidRDefault="004164A3"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Lcdo. Alonso Veloz Arce, </w:t>
      </w:r>
      <w:proofErr w:type="gramStart"/>
      <w:r w:rsidRPr="00E75DA6">
        <w:rPr>
          <w:rFonts w:ascii="Tahoma" w:hAnsi="Tahoma" w:cs="Tahoma"/>
          <w:lang w:val="es-ES"/>
        </w:rPr>
        <w:t>Ph</w:t>
      </w:r>
      <w:r w:rsidR="00510608" w:rsidRPr="00E75DA6">
        <w:rPr>
          <w:rFonts w:ascii="Tahoma" w:hAnsi="Tahoma" w:cs="Tahoma"/>
          <w:lang w:val="es-ES"/>
        </w:rPr>
        <w:t>.</w:t>
      </w:r>
      <w:r w:rsidRPr="00E75DA6">
        <w:rPr>
          <w:rFonts w:ascii="Tahoma" w:hAnsi="Tahoma" w:cs="Tahoma"/>
          <w:lang w:val="es-ES"/>
        </w:rPr>
        <w:t>D</w:t>
      </w:r>
      <w:proofErr w:type="gramEnd"/>
      <w:r w:rsidRPr="00E75DA6">
        <w:rPr>
          <w:rFonts w:ascii="Tahoma" w:hAnsi="Tahoma" w:cs="Tahoma"/>
          <w:lang w:val="es-ES"/>
        </w:rPr>
        <w:t xml:space="preserve"> por su participación como miembro externo de la Comisión Interinstitucional de Artes o de Interculturalidad en el campo de las artes visuales, proceso de Obra Relevante en Artes de la Universidad de las Artes. </w:t>
      </w:r>
    </w:p>
    <w:p w:rsidR="00E75DA6" w:rsidRDefault="00E75DA6" w:rsidP="006C7423">
      <w:pPr>
        <w:spacing w:after="0" w:line="240" w:lineRule="auto"/>
        <w:jc w:val="both"/>
        <w:rPr>
          <w:rFonts w:ascii="Tahoma" w:hAnsi="Tahoma" w:cs="Tahoma"/>
          <w:b/>
          <w:lang w:val="es-ES"/>
        </w:rPr>
      </w:pPr>
    </w:p>
    <w:p w:rsidR="004164A3" w:rsidRPr="006C7423" w:rsidRDefault="004164A3" w:rsidP="006C7423">
      <w:pPr>
        <w:spacing w:after="0" w:line="240" w:lineRule="auto"/>
        <w:jc w:val="both"/>
        <w:rPr>
          <w:rFonts w:ascii="Tahoma" w:hAnsi="Tahoma" w:cs="Tahoma"/>
          <w:b/>
          <w:lang w:val="es-ES"/>
        </w:rPr>
      </w:pPr>
      <w:r w:rsidRPr="006C7423">
        <w:rPr>
          <w:rFonts w:ascii="Tahoma" w:hAnsi="Tahoma" w:cs="Tahoma"/>
          <w:b/>
          <w:lang w:val="es-ES"/>
        </w:rPr>
        <w:t xml:space="preserve">Reconocemos el talento y la dedicación de nuestros estudiantes en el ámbito de la investigación. </w:t>
      </w:r>
    </w:p>
    <w:p w:rsidR="004164A3" w:rsidRPr="006271C5" w:rsidRDefault="004164A3" w:rsidP="00D34B10">
      <w:pPr>
        <w:pStyle w:val="Prrafodelista"/>
        <w:spacing w:after="0" w:line="240" w:lineRule="auto"/>
        <w:ind w:left="284" w:hanging="284"/>
        <w:jc w:val="both"/>
        <w:rPr>
          <w:rFonts w:ascii="Tahoma" w:hAnsi="Tahoma" w:cs="Tahoma"/>
          <w:lang w:val="es-ES"/>
        </w:rPr>
      </w:pPr>
    </w:p>
    <w:p w:rsidR="00C65474" w:rsidRDefault="00F25C55" w:rsidP="00E75DA6">
      <w:pPr>
        <w:pStyle w:val="Prrafodelista"/>
        <w:numPr>
          <w:ilvl w:val="0"/>
          <w:numId w:val="9"/>
        </w:numPr>
        <w:spacing w:after="0" w:line="240" w:lineRule="auto"/>
        <w:ind w:left="567" w:hanging="284"/>
        <w:jc w:val="both"/>
        <w:rPr>
          <w:rFonts w:ascii="Tahoma" w:hAnsi="Tahoma" w:cs="Tahoma"/>
          <w:lang w:val="es-ES"/>
        </w:rPr>
      </w:pPr>
      <w:bookmarkStart w:id="4" w:name="_Hlk126243214"/>
      <w:bookmarkStart w:id="5" w:name="_Hlk126315878"/>
      <w:bookmarkEnd w:id="2"/>
      <w:r w:rsidRPr="00C65474">
        <w:rPr>
          <w:rFonts w:ascii="Tahoma" w:hAnsi="Tahoma" w:cs="Tahoma"/>
          <w:lang w:val="es-ES"/>
        </w:rPr>
        <w:t>De la Facultad</w:t>
      </w:r>
      <w:r w:rsidR="00E75DA6">
        <w:rPr>
          <w:rFonts w:ascii="Tahoma" w:hAnsi="Tahoma" w:cs="Tahoma"/>
          <w:lang w:val="es-ES"/>
        </w:rPr>
        <w:t xml:space="preserve"> de Ciencias en </w:t>
      </w:r>
      <w:r w:rsidRPr="00C65474">
        <w:rPr>
          <w:rFonts w:ascii="Tahoma" w:hAnsi="Tahoma" w:cs="Tahoma"/>
          <w:lang w:val="es-ES"/>
        </w:rPr>
        <w:t>la Salud, invitamos a</w:t>
      </w:r>
      <w:r w:rsidR="00EF6B5E" w:rsidRPr="00C65474">
        <w:rPr>
          <w:rFonts w:ascii="Tahoma" w:hAnsi="Tahoma" w:cs="Tahoma"/>
          <w:lang w:val="es-ES"/>
        </w:rPr>
        <w:t>l señor</w:t>
      </w:r>
      <w:r w:rsidRPr="00C65474">
        <w:rPr>
          <w:rFonts w:ascii="Tahoma" w:hAnsi="Tahoma" w:cs="Tahoma"/>
          <w:lang w:val="es-ES"/>
        </w:rPr>
        <w:t xml:space="preserve"> </w:t>
      </w:r>
      <w:r w:rsidR="00EF6B5E" w:rsidRPr="00C65474">
        <w:rPr>
          <w:rFonts w:ascii="Tahoma" w:hAnsi="Tahoma" w:cs="Tahoma"/>
          <w:lang w:val="es-ES"/>
        </w:rPr>
        <w:t xml:space="preserve">Roberto Andrés Sánchez Vélez, estudiante de la Carrera de Medicina, quien fue </w:t>
      </w:r>
      <w:proofErr w:type="spellStart"/>
      <w:r w:rsidR="00EF6B5E" w:rsidRPr="00C65474">
        <w:rPr>
          <w:rFonts w:ascii="Tahoma" w:hAnsi="Tahoma" w:cs="Tahoma"/>
          <w:lang w:val="es-ES"/>
        </w:rPr>
        <w:t>Co-autor</w:t>
      </w:r>
      <w:proofErr w:type="spellEnd"/>
      <w:r w:rsidR="00EF6B5E" w:rsidRPr="00C65474">
        <w:rPr>
          <w:rFonts w:ascii="Tahoma" w:hAnsi="Tahoma" w:cs="Tahoma"/>
          <w:lang w:val="es-ES"/>
        </w:rPr>
        <w:t xml:space="preserve"> de 2 artículos científico publicado en </w:t>
      </w:r>
      <w:proofErr w:type="spellStart"/>
      <w:r w:rsidR="00EF6B5E" w:rsidRPr="00C65474">
        <w:rPr>
          <w:rFonts w:ascii="Tahoma" w:hAnsi="Tahoma" w:cs="Tahoma"/>
          <w:lang w:val="es-ES"/>
        </w:rPr>
        <w:t>Journal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Neurosurgical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Review</w:t>
      </w:r>
      <w:proofErr w:type="spellEnd"/>
      <w:r w:rsidR="00EF6B5E" w:rsidRPr="00C65474">
        <w:rPr>
          <w:rFonts w:ascii="Tahoma" w:hAnsi="Tahoma" w:cs="Tahoma"/>
          <w:lang w:val="es-ES"/>
        </w:rPr>
        <w:t xml:space="preserve">’’ </w:t>
      </w:r>
      <w:r w:rsidR="00510608" w:rsidRPr="00C65474">
        <w:rPr>
          <w:rFonts w:ascii="Tahoma" w:hAnsi="Tahoma" w:cs="Tahoma"/>
          <w:lang w:val="es-ES"/>
        </w:rPr>
        <w:t xml:space="preserve">y </w:t>
      </w:r>
      <w:proofErr w:type="spellStart"/>
      <w:r w:rsidR="00510608" w:rsidRPr="00C65474">
        <w:rPr>
          <w:rFonts w:ascii="Tahoma" w:hAnsi="Tahoma" w:cs="Tahoma"/>
          <w:lang w:val="es-ES"/>
        </w:rPr>
        <w:t>Journal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Neurosurgery</w:t>
      </w:r>
      <w:proofErr w:type="spellEnd"/>
      <w:r w:rsidR="00EF6B5E" w:rsidRPr="00C65474">
        <w:rPr>
          <w:rFonts w:ascii="Tahoma" w:hAnsi="Tahoma" w:cs="Tahoma"/>
          <w:lang w:val="es-ES"/>
        </w:rPr>
        <w:t xml:space="preserve">’’, revistas científica Q1. Además, participó con 2 Poster científicos como </w:t>
      </w:r>
      <w:proofErr w:type="spellStart"/>
      <w:r w:rsidR="00EF6B5E" w:rsidRPr="00C65474">
        <w:rPr>
          <w:rFonts w:ascii="Tahoma" w:hAnsi="Tahoma" w:cs="Tahoma"/>
          <w:lang w:val="es-ES"/>
        </w:rPr>
        <w:t>co-autor</w:t>
      </w:r>
      <w:proofErr w:type="spellEnd"/>
      <w:r w:rsidR="00EF6B5E" w:rsidRPr="00C65474">
        <w:rPr>
          <w:rFonts w:ascii="Tahoma" w:hAnsi="Tahoma" w:cs="Tahoma"/>
          <w:lang w:val="es-ES"/>
        </w:rPr>
        <w:t xml:space="preserve"> en el American </w:t>
      </w:r>
      <w:proofErr w:type="spellStart"/>
      <w:r w:rsidR="00EF6B5E" w:rsidRPr="00C65474">
        <w:rPr>
          <w:rFonts w:ascii="Tahoma" w:hAnsi="Tahoma" w:cs="Tahoma"/>
          <w:lang w:val="es-ES"/>
        </w:rPr>
        <w:t>Association</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of</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Neurological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Surgeons</w:t>
      </w:r>
      <w:proofErr w:type="spellEnd"/>
      <w:r w:rsidR="00EF6B5E" w:rsidRPr="00C65474">
        <w:rPr>
          <w:rFonts w:ascii="Tahoma" w:hAnsi="Tahoma" w:cs="Tahoma"/>
          <w:lang w:val="es-ES"/>
        </w:rPr>
        <w:t xml:space="preserve"> (AANS) 2024 en Chicago, Estados Unidos. Participó como ponente en el Congreso Internacional ‘’International </w:t>
      </w:r>
      <w:proofErr w:type="spellStart"/>
      <w:r w:rsidR="00EF6B5E" w:rsidRPr="00C65474">
        <w:rPr>
          <w:rFonts w:ascii="Tahoma" w:hAnsi="Tahoma" w:cs="Tahoma"/>
          <w:lang w:val="es-ES"/>
        </w:rPr>
        <w:t>Journal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of</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Clinical</w:t>
      </w:r>
      <w:proofErr w:type="spellEnd"/>
      <w:r w:rsidR="00EF6B5E" w:rsidRPr="00C65474">
        <w:rPr>
          <w:rFonts w:ascii="Tahoma" w:hAnsi="Tahoma" w:cs="Tahoma"/>
          <w:lang w:val="es-ES"/>
        </w:rPr>
        <w:t xml:space="preserve"> Research (IJCR) Central 2024’’ con sede en Ecuador en la Universidad </w:t>
      </w:r>
      <w:proofErr w:type="spellStart"/>
      <w:r w:rsidR="00EF6B5E" w:rsidRPr="00C65474">
        <w:rPr>
          <w:rFonts w:ascii="Tahoma" w:hAnsi="Tahoma" w:cs="Tahoma"/>
          <w:lang w:val="es-ES"/>
        </w:rPr>
        <w:t>Espiritu</w:t>
      </w:r>
      <w:proofErr w:type="spellEnd"/>
      <w:r w:rsidR="00EF6B5E" w:rsidRPr="00C65474">
        <w:rPr>
          <w:rFonts w:ascii="Tahoma" w:hAnsi="Tahoma" w:cs="Tahoma"/>
          <w:lang w:val="es-ES"/>
        </w:rPr>
        <w:t xml:space="preserve"> Santoy fue Ganador del concurso de presentación de poster con el tema ‘’</w:t>
      </w:r>
      <w:proofErr w:type="spellStart"/>
      <w:r w:rsidR="00EF6B5E" w:rsidRPr="00C65474">
        <w:rPr>
          <w:rFonts w:ascii="Tahoma" w:hAnsi="Tahoma" w:cs="Tahoma"/>
          <w:lang w:val="es-ES"/>
        </w:rPr>
        <w:t>Clinical</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outcomes</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of</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Minimally</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Invasive</w:t>
      </w:r>
      <w:proofErr w:type="spellEnd"/>
      <w:r w:rsidR="00EF6B5E" w:rsidRPr="00C65474">
        <w:rPr>
          <w:rFonts w:ascii="Tahoma" w:hAnsi="Tahoma" w:cs="Tahoma"/>
          <w:lang w:val="es-ES"/>
        </w:rPr>
        <w:t xml:space="preserve"> </w:t>
      </w:r>
      <w:proofErr w:type="spellStart"/>
      <w:r w:rsidR="00EF6B5E" w:rsidRPr="00C65474">
        <w:rPr>
          <w:rFonts w:ascii="Tahoma" w:hAnsi="Tahoma" w:cs="Tahoma"/>
          <w:lang w:val="es-ES"/>
        </w:rPr>
        <w:t>Surgery</w:t>
      </w:r>
      <w:proofErr w:type="spellEnd"/>
      <w:r w:rsidR="00EF6B5E" w:rsidRPr="00C65474">
        <w:rPr>
          <w:rFonts w:ascii="Tahoma" w:hAnsi="Tahoma" w:cs="Tahoma"/>
          <w:lang w:val="es-ES"/>
        </w:rPr>
        <w:t xml:space="preserve"> Versus Medical Management in Intracerebral </w:t>
      </w:r>
      <w:proofErr w:type="spellStart"/>
      <w:r w:rsidR="00EF6B5E" w:rsidRPr="00C65474">
        <w:rPr>
          <w:rFonts w:ascii="Tahoma" w:hAnsi="Tahoma" w:cs="Tahoma"/>
          <w:lang w:val="es-ES"/>
        </w:rPr>
        <w:t>Hemorrhage</w:t>
      </w:r>
      <w:proofErr w:type="spellEnd"/>
      <w:r w:rsidR="00EF6B5E" w:rsidRPr="00C65474">
        <w:rPr>
          <w:rFonts w:ascii="Tahoma" w:hAnsi="Tahoma" w:cs="Tahoma"/>
          <w:lang w:val="es-ES"/>
        </w:rPr>
        <w:t xml:space="preserve">: A Meta </w:t>
      </w:r>
      <w:proofErr w:type="spellStart"/>
      <w:r w:rsidR="00EF6B5E" w:rsidRPr="00C65474">
        <w:rPr>
          <w:rFonts w:ascii="Tahoma" w:hAnsi="Tahoma" w:cs="Tahoma"/>
          <w:lang w:val="es-ES"/>
        </w:rPr>
        <w:t>Analysis</w:t>
      </w:r>
      <w:proofErr w:type="spellEnd"/>
      <w:r w:rsidR="00EF6B5E" w:rsidRPr="00C65474">
        <w:rPr>
          <w:rFonts w:ascii="Tahoma" w:hAnsi="Tahoma" w:cs="Tahoma"/>
          <w:lang w:val="es-ES"/>
        </w:rPr>
        <w:t>.’’</w:t>
      </w:r>
      <w:r w:rsidR="00977D60" w:rsidRPr="00C65474">
        <w:rPr>
          <w:rFonts w:ascii="Tahoma" w:hAnsi="Tahoma" w:cs="Tahoma"/>
          <w:lang w:val="es-ES"/>
        </w:rPr>
        <w:t xml:space="preserve"> Entrega la insignia </w:t>
      </w:r>
      <w:r w:rsidR="00C65474" w:rsidRPr="00C65474">
        <w:rPr>
          <w:rFonts w:ascii="Tahoma" w:hAnsi="Tahoma" w:cs="Tahoma"/>
          <w:lang w:val="es-ES"/>
        </w:rPr>
        <w:t>el Mgs. Daniel Pino Acosta, Director Zonal, Seguimiento y Regulación a la Educación</w:t>
      </w:r>
      <w:r w:rsidR="00C65474">
        <w:rPr>
          <w:rFonts w:ascii="Tahoma" w:hAnsi="Tahoma" w:cs="Tahoma"/>
          <w:lang w:val="es-ES"/>
        </w:rPr>
        <w:t>.</w:t>
      </w:r>
    </w:p>
    <w:p w:rsidR="00C65474" w:rsidRPr="00C65474" w:rsidRDefault="00C65474" w:rsidP="00C65474">
      <w:pPr>
        <w:spacing w:after="0" w:line="240" w:lineRule="auto"/>
        <w:jc w:val="both"/>
        <w:rPr>
          <w:rFonts w:ascii="Tahoma" w:hAnsi="Tahoma" w:cs="Tahoma"/>
          <w:lang w:val="es-ES"/>
        </w:rPr>
      </w:pPr>
    </w:p>
    <w:p w:rsidR="00EF6B5E" w:rsidRDefault="00EF6B5E" w:rsidP="00E75DA6">
      <w:pPr>
        <w:pStyle w:val="Prrafodelista"/>
        <w:numPr>
          <w:ilvl w:val="0"/>
          <w:numId w:val="9"/>
        </w:numPr>
        <w:spacing w:after="0" w:line="240" w:lineRule="auto"/>
        <w:ind w:left="567" w:hanging="284"/>
        <w:jc w:val="both"/>
        <w:rPr>
          <w:rFonts w:ascii="Tahoma" w:hAnsi="Tahoma" w:cs="Tahoma"/>
          <w:lang w:val="es-ES"/>
        </w:rPr>
      </w:pPr>
      <w:r w:rsidRPr="00E75DA6">
        <w:rPr>
          <w:rFonts w:ascii="Tahoma" w:hAnsi="Tahoma" w:cs="Tahoma"/>
          <w:lang w:val="es-ES"/>
        </w:rPr>
        <w:t xml:space="preserve">De la Facultad de la Salud, invitamos al señor </w:t>
      </w:r>
      <w:proofErr w:type="spellStart"/>
      <w:r w:rsidRPr="00E75DA6">
        <w:rPr>
          <w:rFonts w:ascii="Tahoma" w:hAnsi="Tahoma" w:cs="Tahoma"/>
          <w:lang w:val="es-ES"/>
        </w:rPr>
        <w:t>Linker</w:t>
      </w:r>
      <w:proofErr w:type="spellEnd"/>
      <w:r w:rsidRPr="00E75DA6">
        <w:rPr>
          <w:rFonts w:ascii="Tahoma" w:hAnsi="Tahoma" w:cs="Tahoma"/>
          <w:lang w:val="es-ES"/>
        </w:rPr>
        <w:t xml:space="preserve"> Elías Viñan </w:t>
      </w:r>
      <w:proofErr w:type="spellStart"/>
      <w:r w:rsidRPr="00E75DA6">
        <w:rPr>
          <w:rFonts w:ascii="Tahoma" w:hAnsi="Tahoma" w:cs="Tahoma"/>
          <w:lang w:val="es-ES"/>
        </w:rPr>
        <w:t>Paucar</w:t>
      </w:r>
      <w:proofErr w:type="spellEnd"/>
      <w:r w:rsidRPr="00E75DA6">
        <w:rPr>
          <w:rFonts w:ascii="Tahoma" w:hAnsi="Tahoma" w:cs="Tahoma"/>
          <w:lang w:val="es-ES"/>
        </w:rPr>
        <w:t>, estudiante de la Carrera de Medicina, quien fue Ponente en el congreso AMERICAN NEUROLOGICAL ASSOCIATION, Además contó presentó un Poster en la AMERICAN ACADEMY OF NEUROLOGY y cuenta con la publicación de 2 artículos Scopus.</w:t>
      </w:r>
      <w:r w:rsidR="00977D60" w:rsidRPr="00E75DA6">
        <w:rPr>
          <w:rFonts w:ascii="Tahoma" w:hAnsi="Tahoma" w:cs="Tahoma"/>
          <w:lang w:val="es-ES"/>
        </w:rPr>
        <w:t xml:space="preserve"> </w:t>
      </w:r>
    </w:p>
    <w:p w:rsidR="00E75DA6" w:rsidRPr="006271C5" w:rsidRDefault="00E75DA6" w:rsidP="00E75DA6">
      <w:pPr>
        <w:pStyle w:val="Prrafodelista"/>
        <w:spacing w:after="0" w:line="240" w:lineRule="auto"/>
        <w:ind w:left="567"/>
        <w:jc w:val="both"/>
        <w:rPr>
          <w:rFonts w:ascii="Tahoma" w:hAnsi="Tahoma" w:cs="Tahoma"/>
          <w:lang w:val="es-ES"/>
        </w:rPr>
      </w:pPr>
    </w:p>
    <w:p w:rsidR="00977D60" w:rsidRPr="006271C5" w:rsidRDefault="00977D60" w:rsidP="00C35F2B">
      <w:pPr>
        <w:spacing w:after="0" w:line="240" w:lineRule="auto"/>
        <w:jc w:val="both"/>
        <w:rPr>
          <w:rFonts w:ascii="Tahoma" w:hAnsi="Tahoma" w:cs="Tahoma"/>
          <w:b/>
          <w:color w:val="000000"/>
          <w:lang w:val="es-ES"/>
        </w:rPr>
      </w:pPr>
      <w:r w:rsidRPr="006271C5">
        <w:rPr>
          <w:rFonts w:ascii="Tahoma" w:hAnsi="Tahoma" w:cs="Tahoma"/>
          <w:b/>
          <w:color w:val="000000"/>
          <w:lang w:val="es-ES"/>
        </w:rPr>
        <w:t>Reconocemos al instituto de investigación que, en el 2024, ha liderado con el mayor número de proyectos de investigación activos, destacándose por su compromiso con el avance del conocimiento, la innovación y el impacto positivo en nuestra sociedad.</w:t>
      </w:r>
    </w:p>
    <w:p w:rsidR="006474C2" w:rsidRPr="006271C5" w:rsidRDefault="006474C2" w:rsidP="00C35F2B">
      <w:pPr>
        <w:spacing w:after="0" w:line="240" w:lineRule="auto"/>
        <w:jc w:val="both"/>
        <w:rPr>
          <w:rFonts w:ascii="Tahoma" w:hAnsi="Tahoma" w:cs="Tahoma"/>
          <w:color w:val="000000"/>
          <w:lang w:val="es-ES"/>
        </w:rPr>
      </w:pPr>
    </w:p>
    <w:p w:rsidR="00977D60" w:rsidRPr="006271C5" w:rsidRDefault="00977D60" w:rsidP="00D34B10">
      <w:pPr>
        <w:pStyle w:val="Prrafodelista"/>
        <w:numPr>
          <w:ilvl w:val="0"/>
          <w:numId w:val="9"/>
        </w:numPr>
        <w:spacing w:after="0" w:line="240" w:lineRule="auto"/>
        <w:ind w:left="284" w:hanging="284"/>
        <w:jc w:val="both"/>
        <w:rPr>
          <w:rFonts w:ascii="Tahoma" w:hAnsi="Tahoma" w:cs="Tahoma"/>
          <w:lang w:val="es-ES"/>
        </w:rPr>
      </w:pPr>
      <w:r w:rsidRPr="006271C5">
        <w:rPr>
          <w:rFonts w:ascii="Tahoma" w:hAnsi="Tahoma" w:cs="Tahoma"/>
          <w:lang w:val="es-ES"/>
        </w:rPr>
        <w:t xml:space="preserve">Ing. Gerson Sopó Montero y la Ing. </w:t>
      </w:r>
      <w:r w:rsidR="00D34B10" w:rsidRPr="006271C5">
        <w:rPr>
          <w:rFonts w:ascii="Tahoma" w:hAnsi="Tahoma" w:cs="Tahoma"/>
          <w:lang w:val="es-ES"/>
        </w:rPr>
        <w:t>María Auxiliadora</w:t>
      </w:r>
      <w:r w:rsidRPr="006271C5">
        <w:rPr>
          <w:rFonts w:ascii="Tahoma" w:hAnsi="Tahoma" w:cs="Tahoma"/>
          <w:lang w:val="es-ES"/>
        </w:rPr>
        <w:t xml:space="preserve"> Guzmán Segovia para recibir el reconocimiento otorgado al Instituto de Investigación e Innovación en Estudios Económicos y Empresariales (INECEM-UCSG). Este reconocimiento celebra </w:t>
      </w:r>
      <w:r w:rsidR="000F539A" w:rsidRPr="006271C5">
        <w:rPr>
          <w:rFonts w:ascii="Tahoma" w:hAnsi="Tahoma" w:cs="Tahoma"/>
          <w:lang w:val="es-ES"/>
        </w:rPr>
        <w:t>la</w:t>
      </w:r>
      <w:r w:rsidRPr="006271C5">
        <w:rPr>
          <w:rFonts w:ascii="Tahoma" w:hAnsi="Tahoma" w:cs="Tahoma"/>
          <w:lang w:val="es-ES"/>
        </w:rPr>
        <w:t xml:space="preserve"> destacada labor en la promoción y fortalecimiento de una cultura de investigación entre los profesores de la Facultad de Economía y Empresa, contribuyendo significativamente al desarrollo académico e investigativo de nuestra comunidad universitaria</w:t>
      </w:r>
      <w:r w:rsidR="00E75DA6">
        <w:rPr>
          <w:rFonts w:ascii="Tahoma" w:hAnsi="Tahoma" w:cs="Tahoma"/>
          <w:lang w:val="es-ES"/>
        </w:rPr>
        <w:t>.</w:t>
      </w:r>
    </w:p>
    <w:p w:rsidR="00977D60" w:rsidRPr="006271C5" w:rsidRDefault="00977D60" w:rsidP="00C35F2B">
      <w:pPr>
        <w:pStyle w:val="Prrafodelista"/>
        <w:spacing w:after="0" w:line="240" w:lineRule="auto"/>
        <w:ind w:left="1080"/>
        <w:jc w:val="both"/>
        <w:rPr>
          <w:rFonts w:ascii="Tahoma" w:hAnsi="Tahoma" w:cs="Tahoma"/>
          <w:lang w:val="es-ES"/>
        </w:rPr>
      </w:pPr>
    </w:p>
    <w:bookmarkEnd w:id="4"/>
    <w:bookmarkEnd w:id="5"/>
    <w:p w:rsidR="00977D60" w:rsidRPr="00D120D8" w:rsidRDefault="00977D60" w:rsidP="00E75DA6">
      <w:pPr>
        <w:spacing w:after="0" w:line="240" w:lineRule="auto"/>
        <w:jc w:val="both"/>
        <w:rPr>
          <w:rFonts w:ascii="Tahoma" w:hAnsi="Tahoma" w:cs="Tahoma"/>
          <w:b/>
          <w:color w:val="000000"/>
          <w:lang w:val="es-ES"/>
        </w:rPr>
      </w:pPr>
      <w:r w:rsidRPr="00D120D8">
        <w:rPr>
          <w:rFonts w:ascii="Tahoma" w:hAnsi="Tahoma" w:cs="Tahoma"/>
          <w:b/>
          <w:color w:val="000000"/>
          <w:lang w:val="es-ES"/>
        </w:rPr>
        <w:t>Asimismo, queremos rendir homenaje a las expresiones artísticas y culturales más sobresalientes del 2024, reconociendo el talento y la creatividad de quienes, a través de su trabajo, enriquecen nuestra comunidad y promueven el valor del arte y la cultura como motores de transformación social.</w:t>
      </w:r>
    </w:p>
    <w:p w:rsidR="00D120D8" w:rsidRDefault="00D120D8" w:rsidP="00E75DA6">
      <w:pPr>
        <w:pStyle w:val="Prrafodelista"/>
        <w:spacing w:after="0" w:line="240" w:lineRule="auto"/>
        <w:ind w:left="284"/>
        <w:jc w:val="both"/>
        <w:rPr>
          <w:rFonts w:ascii="Tahoma" w:hAnsi="Tahoma" w:cs="Tahoma"/>
          <w:lang w:val="es-ES"/>
        </w:rPr>
      </w:pPr>
    </w:p>
    <w:p w:rsidR="009B5E7C" w:rsidRPr="00E75DA6" w:rsidRDefault="009B5E7C" w:rsidP="00E75DA6">
      <w:pPr>
        <w:pStyle w:val="Prrafodelista"/>
        <w:numPr>
          <w:ilvl w:val="0"/>
          <w:numId w:val="9"/>
        </w:numPr>
        <w:spacing w:after="0" w:line="240" w:lineRule="auto"/>
        <w:ind w:left="284" w:hanging="284"/>
        <w:jc w:val="both"/>
        <w:rPr>
          <w:rFonts w:ascii="Tahoma" w:hAnsi="Tahoma" w:cs="Tahoma"/>
          <w:lang w:val="es-ES"/>
        </w:rPr>
      </w:pPr>
      <w:r w:rsidRPr="00E75DA6">
        <w:rPr>
          <w:rFonts w:ascii="Tahoma" w:hAnsi="Tahoma" w:cs="Tahoma"/>
          <w:lang w:val="es-ES"/>
        </w:rPr>
        <w:t xml:space="preserve">Por el cortometraje Calles de Guayaquil: Una sinfonía urbana, dirigida por la Lcda. María Emilia García y el Lcdo. Guido Bajaña </w:t>
      </w:r>
      <w:proofErr w:type="spellStart"/>
      <w:r w:rsidRPr="00E75DA6">
        <w:rPr>
          <w:rFonts w:ascii="Tahoma" w:hAnsi="Tahoma" w:cs="Tahoma"/>
          <w:lang w:val="es-ES"/>
        </w:rPr>
        <w:t>Yude</w:t>
      </w:r>
      <w:proofErr w:type="spellEnd"/>
      <w:r w:rsidRPr="00E75DA6">
        <w:rPr>
          <w:rFonts w:ascii="Tahoma" w:hAnsi="Tahoma" w:cs="Tahoma"/>
          <w:lang w:val="es-ES"/>
        </w:rPr>
        <w:t xml:space="preserve">. Categoría Artes audiovisuales y cinematográficas: Obra experimental. Premio recibido Mejor corto experimental en la décima edición del Sierra International Film </w:t>
      </w:r>
      <w:proofErr w:type="spellStart"/>
      <w:r w:rsidRPr="00E75DA6">
        <w:rPr>
          <w:rFonts w:ascii="Tahoma" w:hAnsi="Tahoma" w:cs="Tahoma"/>
          <w:lang w:val="es-ES"/>
        </w:rPr>
        <w:t>Weekend</w:t>
      </w:r>
      <w:proofErr w:type="spellEnd"/>
      <w:r w:rsidRPr="00E75DA6">
        <w:rPr>
          <w:rFonts w:ascii="Tahoma" w:hAnsi="Tahoma" w:cs="Tahoma"/>
          <w:lang w:val="es-ES"/>
        </w:rPr>
        <w:t xml:space="preserve">. </w:t>
      </w:r>
      <w:r w:rsidR="006C7423" w:rsidRPr="00E75DA6">
        <w:rPr>
          <w:rFonts w:ascii="Tahoma" w:hAnsi="Tahoma" w:cs="Tahoma"/>
          <w:lang w:val="es-ES"/>
        </w:rPr>
        <w:t xml:space="preserve"> </w:t>
      </w:r>
    </w:p>
    <w:p w:rsidR="00DC22D6" w:rsidRPr="00E75DA6" w:rsidRDefault="009B5E7C" w:rsidP="00E75DA6">
      <w:pPr>
        <w:pStyle w:val="Prrafodelista"/>
        <w:numPr>
          <w:ilvl w:val="0"/>
          <w:numId w:val="9"/>
        </w:numPr>
        <w:spacing w:after="0" w:line="240" w:lineRule="auto"/>
        <w:ind w:left="284" w:hanging="284"/>
        <w:jc w:val="both"/>
        <w:rPr>
          <w:rFonts w:ascii="Tahoma" w:hAnsi="Tahoma" w:cs="Tahoma"/>
          <w:lang w:val="es-ES"/>
        </w:rPr>
      </w:pPr>
      <w:r w:rsidRPr="00E75DA6">
        <w:rPr>
          <w:rFonts w:ascii="Tahoma" w:hAnsi="Tahoma" w:cs="Tahoma"/>
          <w:lang w:val="es-ES"/>
        </w:rPr>
        <w:t xml:space="preserve">Por la obra musical Composición: Disco "Bucle" - 10 Temas Inéditos, interpretada por la Lcda. Lyzbeth Badaraco en la categoría Artes musicales: Interpretación. Proyecto seleccionado para el festival internacional "Piano </w:t>
      </w:r>
      <w:proofErr w:type="spellStart"/>
      <w:r w:rsidRPr="00E75DA6">
        <w:rPr>
          <w:rFonts w:ascii="Tahoma" w:hAnsi="Tahoma" w:cs="Tahoma"/>
          <w:lang w:val="es-ES"/>
        </w:rPr>
        <w:t>ma</w:t>
      </w:r>
      <w:proofErr w:type="spellEnd"/>
      <w:r w:rsidRPr="00E75DA6">
        <w:rPr>
          <w:rFonts w:ascii="Tahoma" w:hAnsi="Tahoma" w:cs="Tahoma"/>
          <w:lang w:val="es-ES"/>
        </w:rPr>
        <w:t xml:space="preserve"> non solo" en Guayaquil 2024.</w:t>
      </w:r>
      <w:r w:rsidR="006C7423" w:rsidRPr="00E75DA6">
        <w:rPr>
          <w:rFonts w:ascii="Tahoma" w:hAnsi="Tahoma" w:cs="Tahoma"/>
          <w:lang w:val="es-ES"/>
        </w:rPr>
        <w:t xml:space="preserve"> </w:t>
      </w:r>
    </w:p>
    <w:p w:rsidR="00C65474" w:rsidRPr="00E75DA6" w:rsidRDefault="00DC22D6" w:rsidP="00E75DA6">
      <w:pPr>
        <w:pStyle w:val="Prrafodelista"/>
        <w:numPr>
          <w:ilvl w:val="0"/>
          <w:numId w:val="9"/>
        </w:numPr>
        <w:spacing w:after="0" w:line="240" w:lineRule="auto"/>
        <w:ind w:left="284" w:hanging="284"/>
        <w:jc w:val="both"/>
        <w:rPr>
          <w:rFonts w:ascii="Tahoma" w:hAnsi="Tahoma" w:cs="Tahoma"/>
          <w:lang w:val="es-ES"/>
        </w:rPr>
      </w:pPr>
      <w:r w:rsidRPr="00E75DA6">
        <w:rPr>
          <w:rFonts w:ascii="Tahoma" w:hAnsi="Tahoma" w:cs="Tahoma"/>
          <w:lang w:val="es-ES"/>
        </w:rPr>
        <w:t xml:space="preserve">Por la obra: Exposición del sombrero de paja toquilla como producto artesanal ecuatoriano mediante el documental "A mis raíces". Supervisión de animación Lcdo. </w:t>
      </w:r>
      <w:proofErr w:type="spellStart"/>
      <w:r w:rsidRPr="00E75DA6">
        <w:rPr>
          <w:rFonts w:ascii="Tahoma" w:hAnsi="Tahoma" w:cs="Tahoma"/>
          <w:lang w:val="es-ES"/>
        </w:rPr>
        <w:t>Canva</w:t>
      </w:r>
      <w:proofErr w:type="spellEnd"/>
      <w:r w:rsidRPr="00E75DA6">
        <w:rPr>
          <w:rFonts w:ascii="Tahoma" w:hAnsi="Tahoma" w:cs="Tahoma"/>
          <w:lang w:val="es-ES"/>
        </w:rPr>
        <w:t xml:space="preserve"> Ma Lam. Categoría Artes audiovisuales y cinematográficas: Documental. Ganador como Mejor cortometraje Nacional en el Festival Internacional de Cine en Cuenca 2024</w:t>
      </w:r>
      <w:r w:rsidR="006C7423" w:rsidRPr="00E75DA6">
        <w:rPr>
          <w:rFonts w:ascii="Tahoma" w:hAnsi="Tahoma" w:cs="Tahoma"/>
          <w:lang w:val="es-ES"/>
        </w:rPr>
        <w:t xml:space="preserve">. </w:t>
      </w:r>
    </w:p>
    <w:p w:rsidR="00DC22D6" w:rsidRPr="00D120D8" w:rsidRDefault="00DC22D6" w:rsidP="008F046D">
      <w:pPr>
        <w:pStyle w:val="Prrafodelista"/>
        <w:numPr>
          <w:ilvl w:val="0"/>
          <w:numId w:val="9"/>
        </w:numPr>
        <w:spacing w:after="0" w:line="240" w:lineRule="auto"/>
        <w:ind w:left="284" w:hanging="284"/>
        <w:jc w:val="both"/>
        <w:rPr>
          <w:rFonts w:ascii="Tahoma" w:hAnsi="Tahoma" w:cs="Tahoma"/>
          <w:lang w:val="es-ES"/>
        </w:rPr>
      </w:pPr>
      <w:r w:rsidRPr="00E51691">
        <w:rPr>
          <w:rFonts w:ascii="Tahoma" w:hAnsi="Tahoma" w:cs="Tahoma"/>
          <w:lang w:val="es-ES"/>
        </w:rPr>
        <w:t>Por la Novela El Dios del árbol, autor Lcdo. David Aguirre Panta ganador de Mención de Honor, categoría Novela – Premios Joaquín Gallegos Lara en el Concurso Premios Municipales Quito 2024</w:t>
      </w:r>
      <w:r w:rsidR="006C7423" w:rsidRPr="00E51691">
        <w:rPr>
          <w:rFonts w:ascii="Tahoma" w:hAnsi="Tahoma" w:cs="Tahoma"/>
          <w:lang w:val="es-ES"/>
        </w:rPr>
        <w:t xml:space="preserve">. </w:t>
      </w:r>
    </w:p>
    <w:p w:rsidR="00E51691" w:rsidRDefault="00DC22D6" w:rsidP="00D120D8">
      <w:pPr>
        <w:pStyle w:val="Prrafodelista"/>
        <w:numPr>
          <w:ilvl w:val="0"/>
          <w:numId w:val="9"/>
        </w:numPr>
        <w:spacing w:after="0" w:line="240" w:lineRule="auto"/>
        <w:ind w:left="284" w:hanging="284"/>
        <w:jc w:val="both"/>
        <w:rPr>
          <w:rFonts w:ascii="Tahoma" w:hAnsi="Tahoma" w:cs="Tahoma"/>
          <w:lang w:val="es-ES"/>
        </w:rPr>
      </w:pPr>
      <w:r w:rsidRPr="00D120D8">
        <w:rPr>
          <w:rFonts w:ascii="Tahoma" w:hAnsi="Tahoma" w:cs="Tahoma"/>
          <w:lang w:val="es-ES"/>
        </w:rPr>
        <w:t>Por la ilustración Caperucita Roja, autor Arq. Carlos Castro Molestina, reconocimiento en el Concurso mundial de dibujo y pintura: el arte como expresión de libertad organizado por la Asociación Internacional de Arte Educación y el Círculo de Artistas Visuales de España</w:t>
      </w:r>
      <w:r w:rsidR="006C7423" w:rsidRPr="00D120D8">
        <w:rPr>
          <w:rFonts w:ascii="Tahoma" w:hAnsi="Tahoma" w:cs="Tahoma"/>
          <w:lang w:val="es-ES"/>
        </w:rPr>
        <w:t xml:space="preserve">. </w:t>
      </w:r>
    </w:p>
    <w:p w:rsidR="00DC22D6" w:rsidRPr="00D120D8" w:rsidRDefault="00DC22D6" w:rsidP="00764CE7">
      <w:pPr>
        <w:pStyle w:val="Prrafodelista"/>
        <w:numPr>
          <w:ilvl w:val="0"/>
          <w:numId w:val="9"/>
        </w:numPr>
        <w:spacing w:after="0" w:line="240" w:lineRule="auto"/>
        <w:ind w:left="284" w:hanging="284"/>
        <w:jc w:val="both"/>
        <w:rPr>
          <w:rFonts w:ascii="Tahoma" w:hAnsi="Tahoma" w:cs="Tahoma"/>
          <w:lang w:val="es-ES"/>
        </w:rPr>
      </w:pPr>
      <w:r w:rsidRPr="00E51691">
        <w:rPr>
          <w:rFonts w:ascii="Tahoma" w:hAnsi="Tahoma" w:cs="Tahoma"/>
          <w:lang w:val="es-ES"/>
        </w:rPr>
        <w:t xml:space="preserve">Por el diseño de marca </w:t>
      </w:r>
      <w:proofErr w:type="spellStart"/>
      <w:r w:rsidRPr="00E51691">
        <w:rPr>
          <w:rFonts w:ascii="Tahoma" w:hAnsi="Tahoma" w:cs="Tahoma"/>
          <w:lang w:val="es-ES"/>
        </w:rPr>
        <w:t>Whimsy</w:t>
      </w:r>
      <w:proofErr w:type="spellEnd"/>
      <w:r w:rsidRPr="00E51691">
        <w:rPr>
          <w:rFonts w:ascii="Tahoma" w:hAnsi="Tahoma" w:cs="Tahoma"/>
          <w:lang w:val="es-ES"/>
        </w:rPr>
        <w:t xml:space="preserve">, autoras: estudiante Nicole Alexandra Ruíz Adrián y tutora Lcda. Fernanda Anais Sánchez Mosquera Selección </w:t>
      </w:r>
      <w:proofErr w:type="spellStart"/>
      <w:r w:rsidRPr="00E51691">
        <w:rPr>
          <w:rFonts w:ascii="Tahoma" w:hAnsi="Tahoma" w:cs="Tahoma"/>
          <w:lang w:val="es-ES"/>
        </w:rPr>
        <w:t>Clap</w:t>
      </w:r>
      <w:proofErr w:type="spellEnd"/>
      <w:r w:rsidRPr="00E51691">
        <w:rPr>
          <w:rFonts w:ascii="Tahoma" w:hAnsi="Tahoma" w:cs="Tahoma"/>
          <w:lang w:val="es-ES"/>
        </w:rPr>
        <w:t xml:space="preserve"> / Mejor diseño de logo o marca gráfica</w:t>
      </w:r>
      <w:r w:rsidR="006C7423" w:rsidRPr="00E51691">
        <w:rPr>
          <w:rFonts w:ascii="Tahoma" w:hAnsi="Tahoma" w:cs="Tahoma"/>
          <w:lang w:val="es-ES"/>
        </w:rPr>
        <w:t xml:space="preserve">. </w:t>
      </w:r>
    </w:p>
    <w:p w:rsidR="00C65474" w:rsidRPr="00C65474" w:rsidRDefault="00DC22D6" w:rsidP="0071568A">
      <w:pPr>
        <w:pStyle w:val="Prrafodelista"/>
        <w:numPr>
          <w:ilvl w:val="0"/>
          <w:numId w:val="9"/>
        </w:numPr>
        <w:spacing w:after="0" w:line="240" w:lineRule="auto"/>
        <w:ind w:left="284" w:hanging="284"/>
        <w:jc w:val="both"/>
        <w:rPr>
          <w:rFonts w:ascii="Tahoma" w:hAnsi="Tahoma" w:cs="Tahoma"/>
          <w:lang w:val="es-ES"/>
        </w:rPr>
      </w:pPr>
      <w:proofErr w:type="gramStart"/>
      <w:r w:rsidRPr="00E51691">
        <w:rPr>
          <w:rFonts w:ascii="Tahoma" w:hAnsi="Tahoma" w:cs="Tahoma"/>
          <w:lang w:val="es-ES"/>
        </w:rPr>
        <w:t xml:space="preserve">Por la Campaña Publicitaria para Chips </w:t>
      </w:r>
      <w:proofErr w:type="spellStart"/>
      <w:r w:rsidRPr="00E51691">
        <w:rPr>
          <w:rFonts w:ascii="Tahoma" w:hAnsi="Tahoma" w:cs="Tahoma"/>
          <w:lang w:val="es-ES"/>
        </w:rPr>
        <w:t>Ahoy</w:t>
      </w:r>
      <w:proofErr w:type="spellEnd"/>
      <w:r w:rsidRPr="00E51691">
        <w:rPr>
          <w:rFonts w:ascii="Tahoma" w:hAnsi="Tahoma" w:cs="Tahoma"/>
          <w:lang w:val="es-ES"/>
        </w:rPr>
        <w:t>!</w:t>
      </w:r>
      <w:proofErr w:type="gramEnd"/>
      <w:r w:rsidRPr="00E51691">
        <w:rPr>
          <w:rFonts w:ascii="Tahoma" w:hAnsi="Tahoma" w:cs="Tahoma"/>
          <w:lang w:val="es-ES"/>
        </w:rPr>
        <w:t xml:space="preserve"> autores: estudiante Joshua Efraín Ortega Ávila y tutor Lcdo. Roger Iván Ronquillo Panchana. Selección </w:t>
      </w:r>
      <w:proofErr w:type="spellStart"/>
      <w:r w:rsidRPr="00E51691">
        <w:rPr>
          <w:rFonts w:ascii="Tahoma" w:hAnsi="Tahoma" w:cs="Tahoma"/>
          <w:lang w:val="es-ES"/>
        </w:rPr>
        <w:t>Clap</w:t>
      </w:r>
      <w:proofErr w:type="spellEnd"/>
      <w:r w:rsidRPr="00E51691">
        <w:rPr>
          <w:rFonts w:ascii="Tahoma" w:hAnsi="Tahoma" w:cs="Tahoma"/>
          <w:lang w:val="es-ES"/>
        </w:rPr>
        <w:t xml:space="preserve"> / Mejor ilustración aplicada a la comunicación publicitaria o promocional</w:t>
      </w:r>
      <w:r w:rsidR="006C7423" w:rsidRPr="00E51691">
        <w:rPr>
          <w:rFonts w:ascii="Tahoma" w:hAnsi="Tahoma" w:cs="Tahoma"/>
          <w:lang w:val="es-ES"/>
        </w:rPr>
        <w:t xml:space="preserve">. </w:t>
      </w:r>
    </w:p>
    <w:p w:rsidR="006C7423" w:rsidRPr="00E51691" w:rsidRDefault="00DC22D6" w:rsidP="00C73D4B">
      <w:pPr>
        <w:pStyle w:val="Prrafodelista"/>
        <w:numPr>
          <w:ilvl w:val="0"/>
          <w:numId w:val="9"/>
        </w:numPr>
        <w:spacing w:after="0" w:line="240" w:lineRule="auto"/>
        <w:ind w:left="284" w:hanging="284"/>
        <w:jc w:val="both"/>
        <w:rPr>
          <w:rFonts w:ascii="Tahoma" w:hAnsi="Tahoma" w:cs="Tahoma"/>
          <w:lang w:val="es-ES"/>
        </w:rPr>
      </w:pPr>
      <w:r w:rsidRPr="00E51691">
        <w:rPr>
          <w:rFonts w:ascii="Tahoma" w:hAnsi="Tahoma" w:cs="Tahoma"/>
          <w:lang w:val="es-ES"/>
        </w:rPr>
        <w:t xml:space="preserve">Por la Campaña en vía pública Chocolate </w:t>
      </w:r>
      <w:proofErr w:type="spellStart"/>
      <w:r w:rsidRPr="00E51691">
        <w:rPr>
          <w:rFonts w:ascii="Tahoma" w:hAnsi="Tahoma" w:cs="Tahoma"/>
          <w:lang w:val="es-ES"/>
        </w:rPr>
        <w:t>Wakani</w:t>
      </w:r>
      <w:proofErr w:type="spellEnd"/>
      <w:r w:rsidRPr="00E51691">
        <w:rPr>
          <w:rFonts w:ascii="Tahoma" w:hAnsi="Tahoma" w:cs="Tahoma"/>
          <w:lang w:val="es-ES"/>
        </w:rPr>
        <w:t xml:space="preserve">. Autores: estudiante: Jennifer Daniela León Pérez y tutor: Lcdo. Roger Iván Ronquillo Panchana Selección </w:t>
      </w:r>
      <w:proofErr w:type="spellStart"/>
      <w:r w:rsidRPr="00E51691">
        <w:rPr>
          <w:rFonts w:ascii="Tahoma" w:hAnsi="Tahoma" w:cs="Tahoma"/>
          <w:lang w:val="es-ES"/>
        </w:rPr>
        <w:t>Clap</w:t>
      </w:r>
      <w:proofErr w:type="spellEnd"/>
      <w:r w:rsidRPr="00E51691">
        <w:rPr>
          <w:rFonts w:ascii="Tahoma" w:hAnsi="Tahoma" w:cs="Tahoma"/>
          <w:lang w:val="es-ES"/>
        </w:rPr>
        <w:t xml:space="preserve"> /Mejor anuncio o campaña en vía pública</w:t>
      </w:r>
      <w:r w:rsidR="006C7423" w:rsidRPr="00E51691">
        <w:rPr>
          <w:rFonts w:ascii="Tahoma" w:hAnsi="Tahoma" w:cs="Tahoma"/>
          <w:lang w:val="es-ES"/>
        </w:rPr>
        <w:t xml:space="preserve">. </w:t>
      </w:r>
    </w:p>
    <w:p w:rsidR="00DC22D6" w:rsidRPr="00E51691" w:rsidRDefault="00DC22D6" w:rsidP="00E644F0">
      <w:pPr>
        <w:pStyle w:val="Prrafodelista"/>
        <w:numPr>
          <w:ilvl w:val="0"/>
          <w:numId w:val="9"/>
        </w:numPr>
        <w:spacing w:after="0" w:line="240" w:lineRule="auto"/>
        <w:ind w:left="284" w:hanging="284"/>
        <w:jc w:val="both"/>
        <w:rPr>
          <w:rFonts w:ascii="Tahoma" w:hAnsi="Tahoma" w:cs="Tahoma"/>
          <w:lang w:val="es-ES"/>
        </w:rPr>
      </w:pPr>
      <w:r w:rsidRPr="00E51691">
        <w:rPr>
          <w:rFonts w:ascii="Tahoma" w:hAnsi="Tahoma" w:cs="Tahoma"/>
          <w:lang w:val="es-ES"/>
        </w:rPr>
        <w:t xml:space="preserve">Por la Campaña Lactancia Materna. Autores: estudiantes: Jennifer Daniela León </w:t>
      </w:r>
      <w:proofErr w:type="gramStart"/>
      <w:r w:rsidRPr="00E51691">
        <w:rPr>
          <w:rFonts w:ascii="Tahoma" w:hAnsi="Tahoma" w:cs="Tahoma"/>
          <w:lang w:val="es-ES"/>
        </w:rPr>
        <w:t xml:space="preserve">Pérez,   </w:t>
      </w:r>
      <w:proofErr w:type="gramEnd"/>
      <w:r w:rsidRPr="00E51691">
        <w:rPr>
          <w:rFonts w:ascii="Tahoma" w:hAnsi="Tahoma" w:cs="Tahoma"/>
          <w:lang w:val="es-ES"/>
        </w:rPr>
        <w:t xml:space="preserve">Ariel Sebastián </w:t>
      </w:r>
      <w:proofErr w:type="spellStart"/>
      <w:r w:rsidRPr="00E51691">
        <w:rPr>
          <w:rFonts w:ascii="Tahoma" w:hAnsi="Tahoma" w:cs="Tahoma"/>
          <w:lang w:val="es-ES"/>
        </w:rPr>
        <w:t>Gaybor</w:t>
      </w:r>
      <w:proofErr w:type="spellEnd"/>
      <w:r w:rsidRPr="00E51691">
        <w:rPr>
          <w:rFonts w:ascii="Tahoma" w:hAnsi="Tahoma" w:cs="Tahoma"/>
          <w:lang w:val="es-ES"/>
        </w:rPr>
        <w:t xml:space="preserve"> Baquerizo, Helen </w:t>
      </w:r>
      <w:proofErr w:type="spellStart"/>
      <w:r w:rsidRPr="00E51691">
        <w:rPr>
          <w:rFonts w:ascii="Tahoma" w:hAnsi="Tahoma" w:cs="Tahoma"/>
          <w:lang w:val="es-ES"/>
        </w:rPr>
        <w:t>Caryne</w:t>
      </w:r>
      <w:proofErr w:type="spellEnd"/>
      <w:r w:rsidRPr="00E51691">
        <w:rPr>
          <w:rFonts w:ascii="Tahoma" w:hAnsi="Tahoma" w:cs="Tahoma"/>
          <w:lang w:val="es-ES"/>
        </w:rPr>
        <w:t xml:space="preserve"> Parra Valdivieso</w:t>
      </w:r>
      <w:r w:rsidR="009D355E" w:rsidRPr="00E51691">
        <w:rPr>
          <w:rFonts w:ascii="Tahoma" w:hAnsi="Tahoma" w:cs="Tahoma"/>
          <w:lang w:val="es-ES"/>
        </w:rPr>
        <w:t xml:space="preserve"> y tutor: Lcdo. Roger Iván Ronquillo Panchana. Selección </w:t>
      </w:r>
      <w:proofErr w:type="spellStart"/>
      <w:r w:rsidR="009D355E" w:rsidRPr="00E51691">
        <w:rPr>
          <w:rFonts w:ascii="Tahoma" w:hAnsi="Tahoma" w:cs="Tahoma"/>
          <w:lang w:val="es-ES"/>
        </w:rPr>
        <w:t>Clap</w:t>
      </w:r>
      <w:proofErr w:type="spellEnd"/>
      <w:r w:rsidR="009D355E" w:rsidRPr="00E51691">
        <w:rPr>
          <w:rFonts w:ascii="Tahoma" w:hAnsi="Tahoma" w:cs="Tahoma"/>
          <w:lang w:val="es-ES"/>
        </w:rPr>
        <w:t xml:space="preserve"> / Mejor ilustración aplicada a la comunicación publicitaria o promocional</w:t>
      </w:r>
      <w:r w:rsidR="006C7423" w:rsidRPr="00E51691">
        <w:rPr>
          <w:rFonts w:ascii="Tahoma" w:hAnsi="Tahoma" w:cs="Tahoma"/>
          <w:lang w:val="es-ES"/>
        </w:rPr>
        <w:t xml:space="preserve">. </w:t>
      </w:r>
    </w:p>
    <w:p w:rsidR="00E51691" w:rsidRDefault="009D355E" w:rsidP="00D120D8">
      <w:pPr>
        <w:pStyle w:val="Prrafodelista"/>
        <w:numPr>
          <w:ilvl w:val="0"/>
          <w:numId w:val="9"/>
        </w:numPr>
        <w:spacing w:after="0" w:line="240" w:lineRule="auto"/>
        <w:ind w:left="284" w:hanging="284"/>
        <w:jc w:val="both"/>
        <w:rPr>
          <w:rFonts w:ascii="Tahoma" w:hAnsi="Tahoma" w:cs="Tahoma"/>
          <w:lang w:val="es-ES"/>
        </w:rPr>
      </w:pPr>
      <w:r w:rsidRPr="00D120D8">
        <w:rPr>
          <w:rFonts w:ascii="Tahoma" w:hAnsi="Tahoma" w:cs="Tahoma"/>
          <w:lang w:val="es-ES"/>
        </w:rPr>
        <w:t xml:space="preserve">Por el Sistema </w:t>
      </w:r>
      <w:proofErr w:type="spellStart"/>
      <w:r w:rsidRPr="00D120D8">
        <w:rPr>
          <w:rFonts w:ascii="Tahoma" w:hAnsi="Tahoma" w:cs="Tahoma"/>
          <w:lang w:val="es-ES"/>
        </w:rPr>
        <w:t>señalético</w:t>
      </w:r>
      <w:proofErr w:type="spellEnd"/>
      <w:r w:rsidRPr="00D120D8">
        <w:rPr>
          <w:rFonts w:ascii="Tahoma" w:hAnsi="Tahoma" w:cs="Tahoma"/>
          <w:lang w:val="es-ES"/>
        </w:rPr>
        <w:t xml:space="preserve"> para Centro Médico de la Universidad Católica de Santiago de Guayaquil – UCSG. Autores: estudiantes: </w:t>
      </w:r>
      <w:proofErr w:type="spellStart"/>
      <w:r w:rsidRPr="00D120D8">
        <w:rPr>
          <w:rFonts w:ascii="Tahoma" w:hAnsi="Tahoma" w:cs="Tahoma"/>
          <w:lang w:val="es-ES"/>
        </w:rPr>
        <w:t>Mayleen</w:t>
      </w:r>
      <w:proofErr w:type="spellEnd"/>
      <w:r w:rsidRPr="00D120D8">
        <w:rPr>
          <w:rFonts w:ascii="Tahoma" w:hAnsi="Tahoma" w:cs="Tahoma"/>
          <w:lang w:val="es-ES"/>
        </w:rPr>
        <w:t xml:space="preserve"> Denisse Arce Chong, Melanie Catherine Padilla Gurumendi, Francisco Aldair Franco Saldaña y tutora María Katherine Naranjo Rojas. Selección </w:t>
      </w:r>
      <w:proofErr w:type="spellStart"/>
      <w:r w:rsidRPr="00D120D8">
        <w:rPr>
          <w:rFonts w:ascii="Tahoma" w:hAnsi="Tahoma" w:cs="Tahoma"/>
          <w:lang w:val="es-ES"/>
        </w:rPr>
        <w:t>Clap</w:t>
      </w:r>
      <w:proofErr w:type="spellEnd"/>
      <w:r w:rsidRPr="00D120D8">
        <w:rPr>
          <w:rFonts w:ascii="Tahoma" w:hAnsi="Tahoma" w:cs="Tahoma"/>
          <w:lang w:val="es-ES"/>
        </w:rPr>
        <w:t xml:space="preserve"> / Mejor sistema de señalización gráfica</w:t>
      </w:r>
      <w:r w:rsidR="006C7423" w:rsidRPr="00D120D8">
        <w:rPr>
          <w:rFonts w:ascii="Tahoma" w:hAnsi="Tahoma" w:cs="Tahoma"/>
          <w:lang w:val="es-ES"/>
        </w:rPr>
        <w:t xml:space="preserve">. </w:t>
      </w:r>
    </w:p>
    <w:p w:rsidR="006C7423" w:rsidRPr="00D120D8" w:rsidRDefault="009D355E" w:rsidP="00D120D8">
      <w:pPr>
        <w:pStyle w:val="Prrafodelista"/>
        <w:numPr>
          <w:ilvl w:val="0"/>
          <w:numId w:val="9"/>
        </w:numPr>
        <w:spacing w:after="0" w:line="240" w:lineRule="auto"/>
        <w:ind w:left="284" w:hanging="284"/>
        <w:jc w:val="both"/>
        <w:rPr>
          <w:rFonts w:ascii="Tahoma" w:hAnsi="Tahoma" w:cs="Tahoma"/>
          <w:lang w:val="es-ES"/>
        </w:rPr>
      </w:pPr>
      <w:r w:rsidRPr="00D120D8">
        <w:rPr>
          <w:rFonts w:ascii="Tahoma" w:hAnsi="Tahoma" w:cs="Tahoma"/>
          <w:lang w:val="es-ES"/>
        </w:rPr>
        <w:t xml:space="preserve">Por el Sistema </w:t>
      </w:r>
      <w:proofErr w:type="spellStart"/>
      <w:r w:rsidRPr="00D120D8">
        <w:rPr>
          <w:rFonts w:ascii="Tahoma" w:hAnsi="Tahoma" w:cs="Tahoma"/>
          <w:lang w:val="es-ES"/>
        </w:rPr>
        <w:t>señalético</w:t>
      </w:r>
      <w:proofErr w:type="spellEnd"/>
      <w:r w:rsidRPr="00D120D8">
        <w:rPr>
          <w:rFonts w:ascii="Tahoma" w:hAnsi="Tahoma" w:cs="Tahoma"/>
          <w:lang w:val="es-ES"/>
        </w:rPr>
        <w:t xml:space="preserve"> para Centro Médico de la Universidad Católica de Santiago de Guayaquil – UCSG. Autores: estudiantes: Johanna Stefanía Baque Maldonado, Noemi Katty Torres Herrera, Nallely </w:t>
      </w:r>
      <w:proofErr w:type="spellStart"/>
      <w:r w:rsidRPr="00D120D8">
        <w:rPr>
          <w:rFonts w:ascii="Tahoma" w:hAnsi="Tahoma" w:cs="Tahoma"/>
          <w:lang w:val="es-ES"/>
        </w:rPr>
        <w:t>Ubaldina</w:t>
      </w:r>
      <w:proofErr w:type="spellEnd"/>
      <w:r w:rsidRPr="00D120D8">
        <w:rPr>
          <w:rFonts w:ascii="Tahoma" w:hAnsi="Tahoma" w:cs="Tahoma"/>
          <w:lang w:val="es-ES"/>
        </w:rPr>
        <w:t xml:space="preserve"> Pincay </w:t>
      </w:r>
      <w:proofErr w:type="spellStart"/>
      <w:r w:rsidRPr="00D120D8">
        <w:rPr>
          <w:rFonts w:ascii="Tahoma" w:hAnsi="Tahoma" w:cs="Tahoma"/>
          <w:lang w:val="es-ES"/>
        </w:rPr>
        <w:t>Moreiray</w:t>
      </w:r>
      <w:proofErr w:type="spellEnd"/>
      <w:r w:rsidRPr="00D120D8">
        <w:rPr>
          <w:rFonts w:ascii="Tahoma" w:hAnsi="Tahoma" w:cs="Tahoma"/>
          <w:lang w:val="es-ES"/>
        </w:rPr>
        <w:t xml:space="preserve"> tutora María Katherine Naranjo Rojas. Galardón </w:t>
      </w:r>
      <w:proofErr w:type="spellStart"/>
      <w:r w:rsidRPr="00D120D8">
        <w:rPr>
          <w:rFonts w:ascii="Tahoma" w:hAnsi="Tahoma" w:cs="Tahoma"/>
          <w:lang w:val="es-ES"/>
        </w:rPr>
        <w:t>Clap</w:t>
      </w:r>
      <w:proofErr w:type="spellEnd"/>
      <w:r w:rsidRPr="00D120D8">
        <w:rPr>
          <w:rFonts w:ascii="Tahoma" w:hAnsi="Tahoma" w:cs="Tahoma"/>
          <w:lang w:val="es-ES"/>
        </w:rPr>
        <w:t xml:space="preserve"> </w:t>
      </w:r>
      <w:proofErr w:type="spellStart"/>
      <w:r w:rsidRPr="00D120D8">
        <w:rPr>
          <w:rFonts w:ascii="Tahoma" w:hAnsi="Tahoma" w:cs="Tahoma"/>
          <w:lang w:val="es-ES"/>
        </w:rPr>
        <w:t>Platinum</w:t>
      </w:r>
      <w:proofErr w:type="spellEnd"/>
      <w:r w:rsidRPr="00D120D8">
        <w:rPr>
          <w:rFonts w:ascii="Tahoma" w:hAnsi="Tahoma" w:cs="Tahoma"/>
          <w:lang w:val="es-ES"/>
        </w:rPr>
        <w:t xml:space="preserve"> / Mejor sistema de señalización gráfica</w:t>
      </w:r>
      <w:r w:rsidR="006C7423" w:rsidRPr="00D120D8">
        <w:rPr>
          <w:rFonts w:ascii="Tahoma" w:hAnsi="Tahoma" w:cs="Tahoma"/>
          <w:lang w:val="es-ES"/>
        </w:rPr>
        <w:t xml:space="preserve">. </w:t>
      </w:r>
    </w:p>
    <w:p w:rsidR="00D120D8" w:rsidRDefault="00D120D8" w:rsidP="00D120D8">
      <w:pPr>
        <w:pStyle w:val="Prrafodelista"/>
        <w:spacing w:after="0" w:line="240" w:lineRule="auto"/>
        <w:ind w:left="284"/>
        <w:jc w:val="both"/>
        <w:rPr>
          <w:rFonts w:ascii="Tahoma" w:hAnsi="Tahoma" w:cs="Tahoma"/>
          <w:lang w:val="es-ES"/>
        </w:rPr>
      </w:pPr>
    </w:p>
    <w:p w:rsidR="009D355E" w:rsidRDefault="009D355E" w:rsidP="00E75DA6">
      <w:pPr>
        <w:pStyle w:val="Prrafodelista"/>
        <w:numPr>
          <w:ilvl w:val="0"/>
          <w:numId w:val="9"/>
        </w:numPr>
        <w:spacing w:after="0" w:line="240" w:lineRule="auto"/>
        <w:ind w:left="284" w:hanging="284"/>
        <w:jc w:val="both"/>
        <w:rPr>
          <w:rFonts w:ascii="Tahoma" w:hAnsi="Tahoma" w:cs="Tahoma"/>
          <w:lang w:val="es-ES"/>
        </w:rPr>
      </w:pPr>
      <w:r w:rsidRPr="00C65474">
        <w:rPr>
          <w:rFonts w:ascii="Tahoma" w:hAnsi="Tahoma" w:cs="Tahoma"/>
          <w:lang w:val="es-ES"/>
        </w:rPr>
        <w:lastRenderedPageBreak/>
        <w:t xml:space="preserve">Por la Colección de libros de acordeón de las Maravillas del mundo moderno. Autores: estudiantes: Francisco Aldair Franco Saldaña, Ariana Daniela Morales </w:t>
      </w:r>
      <w:proofErr w:type="spellStart"/>
      <w:r w:rsidRPr="00C65474">
        <w:rPr>
          <w:rFonts w:ascii="Tahoma" w:hAnsi="Tahoma" w:cs="Tahoma"/>
          <w:lang w:val="es-ES"/>
        </w:rPr>
        <w:t>Mence</w:t>
      </w:r>
      <w:proofErr w:type="spellEnd"/>
      <w:r w:rsidRPr="00C65474">
        <w:rPr>
          <w:rFonts w:ascii="Tahoma" w:hAnsi="Tahoma" w:cs="Tahoma"/>
          <w:lang w:val="es-ES"/>
        </w:rPr>
        <w:t xml:space="preserve">, Paula Belén Castillo Ponce, Noemi Katty Torres Herrera y tutora Lcda. María Katherine Naranjo Rojas. Selección </w:t>
      </w:r>
      <w:proofErr w:type="spellStart"/>
      <w:r w:rsidRPr="00C65474">
        <w:rPr>
          <w:rFonts w:ascii="Tahoma" w:hAnsi="Tahoma" w:cs="Tahoma"/>
          <w:lang w:val="es-ES"/>
        </w:rPr>
        <w:t>Clap</w:t>
      </w:r>
      <w:proofErr w:type="spellEnd"/>
      <w:r w:rsidRPr="00C65474">
        <w:rPr>
          <w:rFonts w:ascii="Tahoma" w:hAnsi="Tahoma" w:cs="Tahoma"/>
          <w:lang w:val="es-ES"/>
        </w:rPr>
        <w:t xml:space="preserve"> / Mejor diseño de libro de texto (literatura, colección de libros, etc.)</w:t>
      </w:r>
      <w:r w:rsidR="006C7423" w:rsidRPr="00C65474">
        <w:rPr>
          <w:rFonts w:ascii="Tahoma" w:hAnsi="Tahoma" w:cs="Tahoma"/>
          <w:lang w:val="es-ES"/>
        </w:rPr>
        <w:t xml:space="preserve">. </w:t>
      </w:r>
    </w:p>
    <w:p w:rsidR="00C65474" w:rsidRPr="00C65474" w:rsidRDefault="00C65474" w:rsidP="00C65474">
      <w:pPr>
        <w:pStyle w:val="Prrafodelista"/>
        <w:rPr>
          <w:rFonts w:ascii="Tahoma" w:hAnsi="Tahoma" w:cs="Tahoma"/>
          <w:lang w:val="es-ES"/>
        </w:rPr>
      </w:pPr>
    </w:p>
    <w:p w:rsidR="009D355E" w:rsidRPr="00E51691" w:rsidRDefault="009D355E" w:rsidP="00F04409">
      <w:pPr>
        <w:pStyle w:val="Prrafodelista"/>
        <w:numPr>
          <w:ilvl w:val="0"/>
          <w:numId w:val="9"/>
        </w:numPr>
        <w:spacing w:after="0" w:line="240" w:lineRule="auto"/>
        <w:ind w:left="284" w:hanging="284"/>
        <w:jc w:val="both"/>
        <w:rPr>
          <w:rFonts w:ascii="Tahoma" w:hAnsi="Tahoma" w:cs="Tahoma"/>
          <w:b/>
          <w:lang w:val="es-ES"/>
        </w:rPr>
      </w:pPr>
      <w:r w:rsidRPr="00E51691">
        <w:rPr>
          <w:rFonts w:ascii="Tahoma" w:hAnsi="Tahoma" w:cs="Tahoma"/>
          <w:lang w:val="es-ES"/>
        </w:rPr>
        <w:t xml:space="preserve">Por la Tipografía México, cultura y tradición en cada vector. Autores: estudiante: Francisco Aldair Franco Saldaña y tutora María Katherine Naranjo Rojas. Selección Exposición </w:t>
      </w:r>
      <w:proofErr w:type="spellStart"/>
      <w:r w:rsidRPr="00E51691">
        <w:rPr>
          <w:rFonts w:ascii="Tahoma" w:hAnsi="Tahoma" w:cs="Tahoma"/>
          <w:lang w:val="es-ES"/>
        </w:rPr>
        <w:t>Letrástica</w:t>
      </w:r>
      <w:proofErr w:type="spellEnd"/>
      <w:r w:rsidRPr="00E51691">
        <w:rPr>
          <w:rFonts w:ascii="Tahoma" w:hAnsi="Tahoma" w:cs="Tahoma"/>
          <w:lang w:val="es-ES"/>
        </w:rPr>
        <w:t xml:space="preserve"> Festival 5</w:t>
      </w:r>
      <w:r w:rsidR="006C7423" w:rsidRPr="00E51691">
        <w:rPr>
          <w:rFonts w:ascii="Tahoma" w:hAnsi="Tahoma" w:cs="Tahoma"/>
          <w:lang w:val="es-ES"/>
        </w:rPr>
        <w:t xml:space="preserve">. </w:t>
      </w:r>
    </w:p>
    <w:sectPr w:rsidR="009D355E" w:rsidRPr="00E51691" w:rsidSect="00C35F2B">
      <w:pgSz w:w="11906" w:h="16838"/>
      <w:pgMar w:top="1417" w:right="1133"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4A99"/>
    <w:multiLevelType w:val="hybridMultilevel"/>
    <w:tmpl w:val="600AEB4A"/>
    <w:lvl w:ilvl="0" w:tplc="1CC4E3E6">
      <w:start w:val="1"/>
      <w:numFmt w:val="decimal"/>
      <w:lvlText w:val="%1."/>
      <w:lvlJc w:val="left"/>
      <w:pPr>
        <w:ind w:left="720" w:hanging="360"/>
      </w:pPr>
      <w:rPr>
        <w:rFonts w:hint="default"/>
        <w:b/>
        <w:color w:val="auto"/>
      </w:rPr>
    </w:lvl>
    <w:lvl w:ilvl="1" w:tplc="1728B776">
      <w:start w:val="1"/>
      <w:numFmt w:val="decimal"/>
      <w:lvlText w:val="%2."/>
      <w:lvlJc w:val="left"/>
      <w:pPr>
        <w:ind w:left="1770" w:hanging="690"/>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3EE715D"/>
    <w:multiLevelType w:val="hybridMultilevel"/>
    <w:tmpl w:val="4066FF76"/>
    <w:lvl w:ilvl="0" w:tplc="300A0019">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2" w15:restartNumberingAfterBreak="0">
    <w:nsid w:val="11E24792"/>
    <w:multiLevelType w:val="hybridMultilevel"/>
    <w:tmpl w:val="DC0A2F60"/>
    <w:lvl w:ilvl="0" w:tplc="300A000F">
      <w:start w:val="1"/>
      <w:numFmt w:val="decimal"/>
      <w:lvlText w:val="%1."/>
      <w:lvlJc w:val="left"/>
      <w:pPr>
        <w:ind w:left="1004" w:hanging="360"/>
      </w:pPr>
    </w:lvl>
    <w:lvl w:ilvl="1" w:tplc="300A0019" w:tentative="1">
      <w:start w:val="1"/>
      <w:numFmt w:val="lowerLetter"/>
      <w:lvlText w:val="%2."/>
      <w:lvlJc w:val="left"/>
      <w:pPr>
        <w:ind w:left="1724" w:hanging="360"/>
      </w:pPr>
    </w:lvl>
    <w:lvl w:ilvl="2" w:tplc="300A001B" w:tentative="1">
      <w:start w:val="1"/>
      <w:numFmt w:val="lowerRoman"/>
      <w:lvlText w:val="%3."/>
      <w:lvlJc w:val="right"/>
      <w:pPr>
        <w:ind w:left="2444" w:hanging="180"/>
      </w:pPr>
    </w:lvl>
    <w:lvl w:ilvl="3" w:tplc="300A000F" w:tentative="1">
      <w:start w:val="1"/>
      <w:numFmt w:val="decimal"/>
      <w:lvlText w:val="%4."/>
      <w:lvlJc w:val="left"/>
      <w:pPr>
        <w:ind w:left="3164" w:hanging="360"/>
      </w:pPr>
    </w:lvl>
    <w:lvl w:ilvl="4" w:tplc="300A0019" w:tentative="1">
      <w:start w:val="1"/>
      <w:numFmt w:val="lowerLetter"/>
      <w:lvlText w:val="%5."/>
      <w:lvlJc w:val="left"/>
      <w:pPr>
        <w:ind w:left="3884" w:hanging="360"/>
      </w:pPr>
    </w:lvl>
    <w:lvl w:ilvl="5" w:tplc="300A001B" w:tentative="1">
      <w:start w:val="1"/>
      <w:numFmt w:val="lowerRoman"/>
      <w:lvlText w:val="%6."/>
      <w:lvlJc w:val="right"/>
      <w:pPr>
        <w:ind w:left="4604" w:hanging="180"/>
      </w:pPr>
    </w:lvl>
    <w:lvl w:ilvl="6" w:tplc="300A000F" w:tentative="1">
      <w:start w:val="1"/>
      <w:numFmt w:val="decimal"/>
      <w:lvlText w:val="%7."/>
      <w:lvlJc w:val="left"/>
      <w:pPr>
        <w:ind w:left="5324" w:hanging="360"/>
      </w:pPr>
    </w:lvl>
    <w:lvl w:ilvl="7" w:tplc="300A0019" w:tentative="1">
      <w:start w:val="1"/>
      <w:numFmt w:val="lowerLetter"/>
      <w:lvlText w:val="%8."/>
      <w:lvlJc w:val="left"/>
      <w:pPr>
        <w:ind w:left="6044" w:hanging="360"/>
      </w:pPr>
    </w:lvl>
    <w:lvl w:ilvl="8" w:tplc="300A001B" w:tentative="1">
      <w:start w:val="1"/>
      <w:numFmt w:val="lowerRoman"/>
      <w:lvlText w:val="%9."/>
      <w:lvlJc w:val="right"/>
      <w:pPr>
        <w:ind w:left="6764" w:hanging="180"/>
      </w:pPr>
    </w:lvl>
  </w:abstractNum>
  <w:abstractNum w:abstractNumId="3" w15:restartNumberingAfterBreak="0">
    <w:nsid w:val="2C4F03D6"/>
    <w:multiLevelType w:val="hybridMultilevel"/>
    <w:tmpl w:val="B388FC3A"/>
    <w:lvl w:ilvl="0" w:tplc="300A000F">
      <w:start w:val="1"/>
      <w:numFmt w:val="decimal"/>
      <w:lvlText w:val="%1."/>
      <w:lvlJc w:val="left"/>
      <w:pPr>
        <w:ind w:left="1068" w:hanging="360"/>
      </w:pPr>
    </w:lvl>
    <w:lvl w:ilvl="1" w:tplc="300A0019" w:tentative="1">
      <w:start w:val="1"/>
      <w:numFmt w:val="lowerLetter"/>
      <w:lvlText w:val="%2."/>
      <w:lvlJc w:val="left"/>
      <w:pPr>
        <w:ind w:left="1788" w:hanging="360"/>
      </w:pPr>
    </w:lvl>
    <w:lvl w:ilvl="2" w:tplc="300A001B" w:tentative="1">
      <w:start w:val="1"/>
      <w:numFmt w:val="lowerRoman"/>
      <w:lvlText w:val="%3."/>
      <w:lvlJc w:val="right"/>
      <w:pPr>
        <w:ind w:left="2508" w:hanging="180"/>
      </w:p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4" w15:restartNumberingAfterBreak="0">
    <w:nsid w:val="2EF06F4F"/>
    <w:multiLevelType w:val="hybridMultilevel"/>
    <w:tmpl w:val="3E709C6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2F2F4CD9"/>
    <w:multiLevelType w:val="hybridMultilevel"/>
    <w:tmpl w:val="D39EE082"/>
    <w:lvl w:ilvl="0" w:tplc="300A000F">
      <w:start w:val="1"/>
      <w:numFmt w:val="decimal"/>
      <w:lvlText w:val="%1."/>
      <w:lvlJc w:val="left"/>
      <w:pPr>
        <w:ind w:left="1004" w:hanging="360"/>
      </w:pPr>
    </w:lvl>
    <w:lvl w:ilvl="1" w:tplc="300A0019" w:tentative="1">
      <w:start w:val="1"/>
      <w:numFmt w:val="lowerLetter"/>
      <w:lvlText w:val="%2."/>
      <w:lvlJc w:val="left"/>
      <w:pPr>
        <w:ind w:left="1724" w:hanging="360"/>
      </w:pPr>
    </w:lvl>
    <w:lvl w:ilvl="2" w:tplc="300A001B" w:tentative="1">
      <w:start w:val="1"/>
      <w:numFmt w:val="lowerRoman"/>
      <w:lvlText w:val="%3."/>
      <w:lvlJc w:val="right"/>
      <w:pPr>
        <w:ind w:left="2444" w:hanging="180"/>
      </w:pPr>
    </w:lvl>
    <w:lvl w:ilvl="3" w:tplc="300A000F" w:tentative="1">
      <w:start w:val="1"/>
      <w:numFmt w:val="decimal"/>
      <w:lvlText w:val="%4."/>
      <w:lvlJc w:val="left"/>
      <w:pPr>
        <w:ind w:left="3164" w:hanging="360"/>
      </w:pPr>
    </w:lvl>
    <w:lvl w:ilvl="4" w:tplc="300A0019" w:tentative="1">
      <w:start w:val="1"/>
      <w:numFmt w:val="lowerLetter"/>
      <w:lvlText w:val="%5."/>
      <w:lvlJc w:val="left"/>
      <w:pPr>
        <w:ind w:left="3884" w:hanging="360"/>
      </w:pPr>
    </w:lvl>
    <w:lvl w:ilvl="5" w:tplc="300A001B" w:tentative="1">
      <w:start w:val="1"/>
      <w:numFmt w:val="lowerRoman"/>
      <w:lvlText w:val="%6."/>
      <w:lvlJc w:val="right"/>
      <w:pPr>
        <w:ind w:left="4604" w:hanging="180"/>
      </w:pPr>
    </w:lvl>
    <w:lvl w:ilvl="6" w:tplc="300A000F" w:tentative="1">
      <w:start w:val="1"/>
      <w:numFmt w:val="decimal"/>
      <w:lvlText w:val="%7."/>
      <w:lvlJc w:val="left"/>
      <w:pPr>
        <w:ind w:left="5324" w:hanging="360"/>
      </w:pPr>
    </w:lvl>
    <w:lvl w:ilvl="7" w:tplc="300A0019" w:tentative="1">
      <w:start w:val="1"/>
      <w:numFmt w:val="lowerLetter"/>
      <w:lvlText w:val="%8."/>
      <w:lvlJc w:val="left"/>
      <w:pPr>
        <w:ind w:left="6044" w:hanging="360"/>
      </w:pPr>
    </w:lvl>
    <w:lvl w:ilvl="8" w:tplc="300A001B" w:tentative="1">
      <w:start w:val="1"/>
      <w:numFmt w:val="lowerRoman"/>
      <w:lvlText w:val="%9."/>
      <w:lvlJc w:val="right"/>
      <w:pPr>
        <w:ind w:left="6764" w:hanging="180"/>
      </w:pPr>
    </w:lvl>
  </w:abstractNum>
  <w:abstractNum w:abstractNumId="6" w15:restartNumberingAfterBreak="0">
    <w:nsid w:val="31F23D50"/>
    <w:multiLevelType w:val="hybridMultilevel"/>
    <w:tmpl w:val="727EC564"/>
    <w:lvl w:ilvl="0" w:tplc="300A000B">
      <w:start w:val="1"/>
      <w:numFmt w:val="bullet"/>
      <w:lvlText w:val=""/>
      <w:lvlJc w:val="left"/>
      <w:pPr>
        <w:ind w:left="720" w:hanging="360"/>
      </w:pPr>
      <w:rPr>
        <w:rFonts w:ascii="Wingdings" w:hAnsi="Wingdings"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3CA37081"/>
    <w:multiLevelType w:val="hybridMultilevel"/>
    <w:tmpl w:val="7EA64BC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3F183F2D"/>
    <w:multiLevelType w:val="hybridMultilevel"/>
    <w:tmpl w:val="1264ED96"/>
    <w:lvl w:ilvl="0" w:tplc="454A83C8">
      <w:start w:val="1"/>
      <w:numFmt w:val="lowerLetter"/>
      <w:lvlText w:val="%1."/>
      <w:lvlJc w:val="left"/>
      <w:pPr>
        <w:ind w:left="1080" w:hanging="360"/>
      </w:pPr>
      <w:rPr>
        <w:b w:val="0"/>
        <w:i w:val="0"/>
      </w:r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9" w15:restartNumberingAfterBreak="0">
    <w:nsid w:val="441D499E"/>
    <w:multiLevelType w:val="hybridMultilevel"/>
    <w:tmpl w:val="E4DAFE66"/>
    <w:lvl w:ilvl="0" w:tplc="300A000F">
      <w:start w:val="1"/>
      <w:numFmt w:val="decimal"/>
      <w:lvlText w:val="%1."/>
      <w:lvlJc w:val="left"/>
      <w:pPr>
        <w:ind w:left="1004" w:hanging="360"/>
      </w:pPr>
    </w:lvl>
    <w:lvl w:ilvl="1" w:tplc="300A0019" w:tentative="1">
      <w:start w:val="1"/>
      <w:numFmt w:val="lowerLetter"/>
      <w:lvlText w:val="%2."/>
      <w:lvlJc w:val="left"/>
      <w:pPr>
        <w:ind w:left="1724" w:hanging="360"/>
      </w:pPr>
    </w:lvl>
    <w:lvl w:ilvl="2" w:tplc="300A001B" w:tentative="1">
      <w:start w:val="1"/>
      <w:numFmt w:val="lowerRoman"/>
      <w:lvlText w:val="%3."/>
      <w:lvlJc w:val="right"/>
      <w:pPr>
        <w:ind w:left="2444" w:hanging="180"/>
      </w:pPr>
    </w:lvl>
    <w:lvl w:ilvl="3" w:tplc="300A000F" w:tentative="1">
      <w:start w:val="1"/>
      <w:numFmt w:val="decimal"/>
      <w:lvlText w:val="%4."/>
      <w:lvlJc w:val="left"/>
      <w:pPr>
        <w:ind w:left="3164" w:hanging="360"/>
      </w:pPr>
    </w:lvl>
    <w:lvl w:ilvl="4" w:tplc="300A0019" w:tentative="1">
      <w:start w:val="1"/>
      <w:numFmt w:val="lowerLetter"/>
      <w:lvlText w:val="%5."/>
      <w:lvlJc w:val="left"/>
      <w:pPr>
        <w:ind w:left="3884" w:hanging="360"/>
      </w:pPr>
    </w:lvl>
    <w:lvl w:ilvl="5" w:tplc="300A001B" w:tentative="1">
      <w:start w:val="1"/>
      <w:numFmt w:val="lowerRoman"/>
      <w:lvlText w:val="%6."/>
      <w:lvlJc w:val="right"/>
      <w:pPr>
        <w:ind w:left="4604" w:hanging="180"/>
      </w:pPr>
    </w:lvl>
    <w:lvl w:ilvl="6" w:tplc="300A000F" w:tentative="1">
      <w:start w:val="1"/>
      <w:numFmt w:val="decimal"/>
      <w:lvlText w:val="%7."/>
      <w:lvlJc w:val="left"/>
      <w:pPr>
        <w:ind w:left="5324" w:hanging="360"/>
      </w:pPr>
    </w:lvl>
    <w:lvl w:ilvl="7" w:tplc="300A0019" w:tentative="1">
      <w:start w:val="1"/>
      <w:numFmt w:val="lowerLetter"/>
      <w:lvlText w:val="%8."/>
      <w:lvlJc w:val="left"/>
      <w:pPr>
        <w:ind w:left="6044" w:hanging="360"/>
      </w:pPr>
    </w:lvl>
    <w:lvl w:ilvl="8" w:tplc="300A001B" w:tentative="1">
      <w:start w:val="1"/>
      <w:numFmt w:val="lowerRoman"/>
      <w:lvlText w:val="%9."/>
      <w:lvlJc w:val="right"/>
      <w:pPr>
        <w:ind w:left="6764" w:hanging="180"/>
      </w:pPr>
    </w:lvl>
  </w:abstractNum>
  <w:abstractNum w:abstractNumId="10" w15:restartNumberingAfterBreak="0">
    <w:nsid w:val="485D58A4"/>
    <w:multiLevelType w:val="hybridMultilevel"/>
    <w:tmpl w:val="A58A274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15:restartNumberingAfterBreak="0">
    <w:nsid w:val="4AAC5D02"/>
    <w:multiLevelType w:val="hybridMultilevel"/>
    <w:tmpl w:val="1A58FE6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528A4B25"/>
    <w:multiLevelType w:val="hybridMultilevel"/>
    <w:tmpl w:val="30FEE8B4"/>
    <w:lvl w:ilvl="0" w:tplc="D376F060">
      <w:numFmt w:val="bullet"/>
      <w:lvlText w:val="-"/>
      <w:lvlJc w:val="left"/>
      <w:pPr>
        <w:ind w:left="720" w:hanging="360"/>
      </w:pPr>
      <w:rPr>
        <w:rFonts w:ascii="Tahoma" w:eastAsiaTheme="minorHAnsi" w:hAnsi="Tahoma" w:cs="Tahoma"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54730D5C"/>
    <w:multiLevelType w:val="hybridMultilevel"/>
    <w:tmpl w:val="736EC524"/>
    <w:lvl w:ilvl="0" w:tplc="D376F060">
      <w:numFmt w:val="bullet"/>
      <w:lvlText w:val="-"/>
      <w:lvlJc w:val="left"/>
      <w:pPr>
        <w:ind w:left="1428" w:hanging="360"/>
      </w:pPr>
      <w:rPr>
        <w:rFonts w:ascii="Tahoma" w:eastAsiaTheme="minorHAnsi" w:hAnsi="Tahoma" w:cs="Tahoma" w:hint="default"/>
      </w:rPr>
    </w:lvl>
    <w:lvl w:ilvl="1" w:tplc="300A0003" w:tentative="1">
      <w:start w:val="1"/>
      <w:numFmt w:val="bullet"/>
      <w:lvlText w:val="o"/>
      <w:lvlJc w:val="left"/>
      <w:pPr>
        <w:ind w:left="2148" w:hanging="360"/>
      </w:pPr>
      <w:rPr>
        <w:rFonts w:ascii="Courier New" w:hAnsi="Courier New" w:cs="Courier New" w:hint="default"/>
      </w:rPr>
    </w:lvl>
    <w:lvl w:ilvl="2" w:tplc="300A0005" w:tentative="1">
      <w:start w:val="1"/>
      <w:numFmt w:val="bullet"/>
      <w:lvlText w:val=""/>
      <w:lvlJc w:val="left"/>
      <w:pPr>
        <w:ind w:left="2868" w:hanging="360"/>
      </w:pPr>
      <w:rPr>
        <w:rFonts w:ascii="Wingdings" w:hAnsi="Wingdings" w:hint="default"/>
      </w:rPr>
    </w:lvl>
    <w:lvl w:ilvl="3" w:tplc="300A0001" w:tentative="1">
      <w:start w:val="1"/>
      <w:numFmt w:val="bullet"/>
      <w:lvlText w:val=""/>
      <w:lvlJc w:val="left"/>
      <w:pPr>
        <w:ind w:left="3588" w:hanging="360"/>
      </w:pPr>
      <w:rPr>
        <w:rFonts w:ascii="Symbol" w:hAnsi="Symbol" w:hint="default"/>
      </w:rPr>
    </w:lvl>
    <w:lvl w:ilvl="4" w:tplc="300A0003" w:tentative="1">
      <w:start w:val="1"/>
      <w:numFmt w:val="bullet"/>
      <w:lvlText w:val="o"/>
      <w:lvlJc w:val="left"/>
      <w:pPr>
        <w:ind w:left="4308" w:hanging="360"/>
      </w:pPr>
      <w:rPr>
        <w:rFonts w:ascii="Courier New" w:hAnsi="Courier New" w:cs="Courier New" w:hint="default"/>
      </w:rPr>
    </w:lvl>
    <w:lvl w:ilvl="5" w:tplc="300A0005" w:tentative="1">
      <w:start w:val="1"/>
      <w:numFmt w:val="bullet"/>
      <w:lvlText w:val=""/>
      <w:lvlJc w:val="left"/>
      <w:pPr>
        <w:ind w:left="5028" w:hanging="360"/>
      </w:pPr>
      <w:rPr>
        <w:rFonts w:ascii="Wingdings" w:hAnsi="Wingdings" w:hint="default"/>
      </w:rPr>
    </w:lvl>
    <w:lvl w:ilvl="6" w:tplc="300A0001" w:tentative="1">
      <w:start w:val="1"/>
      <w:numFmt w:val="bullet"/>
      <w:lvlText w:val=""/>
      <w:lvlJc w:val="left"/>
      <w:pPr>
        <w:ind w:left="5748" w:hanging="360"/>
      </w:pPr>
      <w:rPr>
        <w:rFonts w:ascii="Symbol" w:hAnsi="Symbol" w:hint="default"/>
      </w:rPr>
    </w:lvl>
    <w:lvl w:ilvl="7" w:tplc="300A0003" w:tentative="1">
      <w:start w:val="1"/>
      <w:numFmt w:val="bullet"/>
      <w:lvlText w:val="o"/>
      <w:lvlJc w:val="left"/>
      <w:pPr>
        <w:ind w:left="6468" w:hanging="360"/>
      </w:pPr>
      <w:rPr>
        <w:rFonts w:ascii="Courier New" w:hAnsi="Courier New" w:cs="Courier New" w:hint="default"/>
      </w:rPr>
    </w:lvl>
    <w:lvl w:ilvl="8" w:tplc="300A0005" w:tentative="1">
      <w:start w:val="1"/>
      <w:numFmt w:val="bullet"/>
      <w:lvlText w:val=""/>
      <w:lvlJc w:val="left"/>
      <w:pPr>
        <w:ind w:left="7188" w:hanging="360"/>
      </w:pPr>
      <w:rPr>
        <w:rFonts w:ascii="Wingdings" w:hAnsi="Wingdings" w:hint="default"/>
      </w:rPr>
    </w:lvl>
  </w:abstractNum>
  <w:abstractNum w:abstractNumId="14" w15:restartNumberingAfterBreak="0">
    <w:nsid w:val="6B834AD8"/>
    <w:multiLevelType w:val="hybridMultilevel"/>
    <w:tmpl w:val="4C0CF5B0"/>
    <w:lvl w:ilvl="0" w:tplc="1CC4E3E6">
      <w:start w:val="1"/>
      <w:numFmt w:val="decimal"/>
      <w:lvlText w:val="%1."/>
      <w:lvlJc w:val="left"/>
      <w:pPr>
        <w:ind w:left="720" w:hanging="360"/>
      </w:pPr>
      <w:rPr>
        <w:rFonts w:hint="default"/>
        <w:b/>
        <w:color w:val="auto"/>
      </w:rPr>
    </w:lvl>
    <w:lvl w:ilvl="1" w:tplc="1728B776">
      <w:start w:val="1"/>
      <w:numFmt w:val="decimal"/>
      <w:lvlText w:val="%2."/>
      <w:lvlJc w:val="left"/>
      <w:pPr>
        <w:ind w:left="1770" w:hanging="690"/>
      </w:pPr>
      <w:rPr>
        <w:rFonts w:hint="default"/>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6CFA7124"/>
    <w:multiLevelType w:val="hybridMultilevel"/>
    <w:tmpl w:val="87BEF516"/>
    <w:lvl w:ilvl="0" w:tplc="300A0019">
      <w:start w:val="1"/>
      <w:numFmt w:val="lowerLetter"/>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16" w15:restartNumberingAfterBreak="0">
    <w:nsid w:val="718844B9"/>
    <w:multiLevelType w:val="hybridMultilevel"/>
    <w:tmpl w:val="8036316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77070883"/>
    <w:multiLevelType w:val="hybridMultilevel"/>
    <w:tmpl w:val="517A0D5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77EC7C65"/>
    <w:multiLevelType w:val="hybridMultilevel"/>
    <w:tmpl w:val="42785A1E"/>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19" w15:restartNumberingAfterBreak="0">
    <w:nsid w:val="78B0439B"/>
    <w:multiLevelType w:val="hybridMultilevel"/>
    <w:tmpl w:val="7930A66E"/>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10"/>
  </w:num>
  <w:num w:numId="2">
    <w:abstractNumId w:val="19"/>
  </w:num>
  <w:num w:numId="3">
    <w:abstractNumId w:val="3"/>
  </w:num>
  <w:num w:numId="4">
    <w:abstractNumId w:val="7"/>
  </w:num>
  <w:num w:numId="5">
    <w:abstractNumId w:val="14"/>
  </w:num>
  <w:num w:numId="6">
    <w:abstractNumId w:val="12"/>
  </w:num>
  <w:num w:numId="7">
    <w:abstractNumId w:val="13"/>
  </w:num>
  <w:num w:numId="8">
    <w:abstractNumId w:val="6"/>
  </w:num>
  <w:num w:numId="9">
    <w:abstractNumId w:val="8"/>
  </w:num>
  <w:num w:numId="10">
    <w:abstractNumId w:val="18"/>
  </w:num>
  <w:num w:numId="11">
    <w:abstractNumId w:val="1"/>
  </w:num>
  <w:num w:numId="12">
    <w:abstractNumId w:val="15"/>
  </w:num>
  <w:num w:numId="13">
    <w:abstractNumId w:val="0"/>
  </w:num>
  <w:num w:numId="14">
    <w:abstractNumId w:val="11"/>
  </w:num>
  <w:num w:numId="15">
    <w:abstractNumId w:val="4"/>
  </w:num>
  <w:num w:numId="16">
    <w:abstractNumId w:val="9"/>
  </w:num>
  <w:num w:numId="17">
    <w:abstractNumId w:val="17"/>
  </w:num>
  <w:num w:numId="18">
    <w:abstractNumId w:val="2"/>
  </w:num>
  <w:num w:numId="19">
    <w:abstractNumId w:val="5"/>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B34"/>
    <w:rsid w:val="00013901"/>
    <w:rsid w:val="000200DD"/>
    <w:rsid w:val="00024852"/>
    <w:rsid w:val="000365B7"/>
    <w:rsid w:val="00043C1F"/>
    <w:rsid w:val="00077891"/>
    <w:rsid w:val="00082476"/>
    <w:rsid w:val="000D52EE"/>
    <w:rsid w:val="000F539A"/>
    <w:rsid w:val="00106C7D"/>
    <w:rsid w:val="00111114"/>
    <w:rsid w:val="001152EF"/>
    <w:rsid w:val="00123869"/>
    <w:rsid w:val="001246C3"/>
    <w:rsid w:val="001258FC"/>
    <w:rsid w:val="00133E5B"/>
    <w:rsid w:val="001366CB"/>
    <w:rsid w:val="001372AA"/>
    <w:rsid w:val="0014402D"/>
    <w:rsid w:val="00147FEA"/>
    <w:rsid w:val="00161447"/>
    <w:rsid w:val="00183770"/>
    <w:rsid w:val="001B0BBF"/>
    <w:rsid w:val="001C18DB"/>
    <w:rsid w:val="001C33A2"/>
    <w:rsid w:val="001C452B"/>
    <w:rsid w:val="001D4779"/>
    <w:rsid w:val="001F117D"/>
    <w:rsid w:val="00232898"/>
    <w:rsid w:val="002334BD"/>
    <w:rsid w:val="0025087F"/>
    <w:rsid w:val="00257116"/>
    <w:rsid w:val="00266372"/>
    <w:rsid w:val="00295F4D"/>
    <w:rsid w:val="002A2342"/>
    <w:rsid w:val="002A4B5C"/>
    <w:rsid w:val="002B058C"/>
    <w:rsid w:val="002C573A"/>
    <w:rsid w:val="002F54ED"/>
    <w:rsid w:val="00302D18"/>
    <w:rsid w:val="00303E62"/>
    <w:rsid w:val="00321F51"/>
    <w:rsid w:val="00325DB2"/>
    <w:rsid w:val="00331CA8"/>
    <w:rsid w:val="00333E00"/>
    <w:rsid w:val="00335A5D"/>
    <w:rsid w:val="00341931"/>
    <w:rsid w:val="003B5508"/>
    <w:rsid w:val="003E61E7"/>
    <w:rsid w:val="003F0D87"/>
    <w:rsid w:val="003F7B34"/>
    <w:rsid w:val="004164A3"/>
    <w:rsid w:val="00433789"/>
    <w:rsid w:val="0043693D"/>
    <w:rsid w:val="00450C49"/>
    <w:rsid w:val="004571AD"/>
    <w:rsid w:val="00485B8B"/>
    <w:rsid w:val="004B64B3"/>
    <w:rsid w:val="004C15F4"/>
    <w:rsid w:val="004C4BAD"/>
    <w:rsid w:val="004C4C4E"/>
    <w:rsid w:val="004C6451"/>
    <w:rsid w:val="004D6959"/>
    <w:rsid w:val="004F36C5"/>
    <w:rsid w:val="00510608"/>
    <w:rsid w:val="00524C3A"/>
    <w:rsid w:val="0054025B"/>
    <w:rsid w:val="0054713A"/>
    <w:rsid w:val="005604BF"/>
    <w:rsid w:val="00565C66"/>
    <w:rsid w:val="005A0DD3"/>
    <w:rsid w:val="005B20B2"/>
    <w:rsid w:val="005B69E3"/>
    <w:rsid w:val="005C0C74"/>
    <w:rsid w:val="005C4D14"/>
    <w:rsid w:val="005F4043"/>
    <w:rsid w:val="006127C5"/>
    <w:rsid w:val="006271C5"/>
    <w:rsid w:val="00643A97"/>
    <w:rsid w:val="006474C2"/>
    <w:rsid w:val="0065133A"/>
    <w:rsid w:val="006517C1"/>
    <w:rsid w:val="00670DC1"/>
    <w:rsid w:val="006A73AD"/>
    <w:rsid w:val="006B0DD1"/>
    <w:rsid w:val="006C7423"/>
    <w:rsid w:val="007258CF"/>
    <w:rsid w:val="00751970"/>
    <w:rsid w:val="00752217"/>
    <w:rsid w:val="00780D53"/>
    <w:rsid w:val="00796BE9"/>
    <w:rsid w:val="007A4327"/>
    <w:rsid w:val="007C6755"/>
    <w:rsid w:val="00823D67"/>
    <w:rsid w:val="00826CCC"/>
    <w:rsid w:val="008373A2"/>
    <w:rsid w:val="00866838"/>
    <w:rsid w:val="008940B0"/>
    <w:rsid w:val="008A6E24"/>
    <w:rsid w:val="008C2DB5"/>
    <w:rsid w:val="009225A2"/>
    <w:rsid w:val="00931EDE"/>
    <w:rsid w:val="00951E5A"/>
    <w:rsid w:val="0097515D"/>
    <w:rsid w:val="00977D60"/>
    <w:rsid w:val="009845FA"/>
    <w:rsid w:val="009A0441"/>
    <w:rsid w:val="009B3186"/>
    <w:rsid w:val="009B5CDB"/>
    <w:rsid w:val="009B5E7C"/>
    <w:rsid w:val="009D355E"/>
    <w:rsid w:val="009D4C2A"/>
    <w:rsid w:val="009D6BDF"/>
    <w:rsid w:val="009E421F"/>
    <w:rsid w:val="00A520AC"/>
    <w:rsid w:val="00A72D54"/>
    <w:rsid w:val="00A7688B"/>
    <w:rsid w:val="00AB5509"/>
    <w:rsid w:val="00AC7A81"/>
    <w:rsid w:val="00AD40A8"/>
    <w:rsid w:val="00B30DFE"/>
    <w:rsid w:val="00B33C02"/>
    <w:rsid w:val="00B46DA4"/>
    <w:rsid w:val="00B4777E"/>
    <w:rsid w:val="00B7645A"/>
    <w:rsid w:val="00B76D49"/>
    <w:rsid w:val="00B96A3E"/>
    <w:rsid w:val="00BE1B00"/>
    <w:rsid w:val="00C00E05"/>
    <w:rsid w:val="00C031FD"/>
    <w:rsid w:val="00C35F2B"/>
    <w:rsid w:val="00C37672"/>
    <w:rsid w:val="00C46F1A"/>
    <w:rsid w:val="00C55CC9"/>
    <w:rsid w:val="00C56164"/>
    <w:rsid w:val="00C57946"/>
    <w:rsid w:val="00C65474"/>
    <w:rsid w:val="00CA4626"/>
    <w:rsid w:val="00CE60E4"/>
    <w:rsid w:val="00CE6A45"/>
    <w:rsid w:val="00CF110D"/>
    <w:rsid w:val="00D120D8"/>
    <w:rsid w:val="00D22C83"/>
    <w:rsid w:val="00D253C2"/>
    <w:rsid w:val="00D34B10"/>
    <w:rsid w:val="00D8218B"/>
    <w:rsid w:val="00D93D8E"/>
    <w:rsid w:val="00D97D9E"/>
    <w:rsid w:val="00DA69D0"/>
    <w:rsid w:val="00DC22D6"/>
    <w:rsid w:val="00DD4BC3"/>
    <w:rsid w:val="00E16FD4"/>
    <w:rsid w:val="00E32FCC"/>
    <w:rsid w:val="00E51691"/>
    <w:rsid w:val="00E75DA6"/>
    <w:rsid w:val="00E83CFC"/>
    <w:rsid w:val="00ED43D7"/>
    <w:rsid w:val="00EE536A"/>
    <w:rsid w:val="00EF6B5E"/>
    <w:rsid w:val="00EF742D"/>
    <w:rsid w:val="00F25C55"/>
    <w:rsid w:val="00F56B75"/>
    <w:rsid w:val="00F66191"/>
    <w:rsid w:val="00F81A64"/>
    <w:rsid w:val="00FA00EF"/>
    <w:rsid w:val="00FA282E"/>
    <w:rsid w:val="00FD45C1"/>
    <w:rsid w:val="00FD66F9"/>
    <w:rsid w:val="00FE6D0B"/>
    <w:rsid w:val="00FF209B"/>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D1697"/>
  <w15:chartTrackingRefBased/>
  <w15:docId w15:val="{2E756F15-D38F-464A-A397-C2F9B322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3A9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F7B34"/>
    <w:pPr>
      <w:ind w:left="720"/>
      <w:contextualSpacing/>
    </w:pPr>
  </w:style>
  <w:style w:type="paragraph" w:customStyle="1" w:styleId="Default">
    <w:name w:val="Default"/>
    <w:rsid w:val="003F7B34"/>
    <w:pPr>
      <w:autoSpaceDE w:val="0"/>
      <w:autoSpaceDN w:val="0"/>
      <w:adjustRightInd w:val="0"/>
      <w:spacing w:after="0" w:line="240" w:lineRule="auto"/>
    </w:pPr>
    <w:rPr>
      <w:rFonts w:ascii="Calibri" w:hAnsi="Calibri" w:cs="Calibri"/>
      <w:color w:val="000000"/>
      <w:sz w:val="24"/>
      <w:szCs w:val="24"/>
    </w:rPr>
  </w:style>
  <w:style w:type="paragraph" w:styleId="Textodeglobo">
    <w:name w:val="Balloon Text"/>
    <w:basedOn w:val="Normal"/>
    <w:link w:val="TextodegloboCar"/>
    <w:uiPriority w:val="99"/>
    <w:semiHidden/>
    <w:unhideWhenUsed/>
    <w:rsid w:val="002A234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A2342"/>
    <w:rPr>
      <w:rFonts w:ascii="Segoe UI" w:hAnsi="Segoe UI" w:cs="Segoe UI"/>
      <w:sz w:val="18"/>
      <w:szCs w:val="18"/>
    </w:rPr>
  </w:style>
  <w:style w:type="paragraph" w:styleId="NormalWeb">
    <w:name w:val="Normal (Web)"/>
    <w:basedOn w:val="Normal"/>
    <w:uiPriority w:val="99"/>
    <w:semiHidden/>
    <w:unhideWhenUsed/>
    <w:rsid w:val="00977D60"/>
    <w:pPr>
      <w:spacing w:before="100" w:beforeAutospacing="1" w:after="100" w:afterAutospacing="1" w:line="240" w:lineRule="auto"/>
    </w:pPr>
    <w:rPr>
      <w:rFonts w:ascii="Times New Roman" w:eastAsia="Times New Roman" w:hAnsi="Times New Roman" w:cs="Times New Roman"/>
      <w:sz w:val="24"/>
      <w:szCs w:val="24"/>
      <w:lang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35089">
      <w:bodyDiv w:val="1"/>
      <w:marLeft w:val="0"/>
      <w:marRight w:val="0"/>
      <w:marTop w:val="0"/>
      <w:marBottom w:val="0"/>
      <w:divBdr>
        <w:top w:val="none" w:sz="0" w:space="0" w:color="auto"/>
        <w:left w:val="none" w:sz="0" w:space="0" w:color="auto"/>
        <w:bottom w:val="none" w:sz="0" w:space="0" w:color="auto"/>
        <w:right w:val="none" w:sz="0" w:space="0" w:color="auto"/>
      </w:divBdr>
      <w:divsChild>
        <w:div w:id="550272131">
          <w:marLeft w:val="0"/>
          <w:marRight w:val="0"/>
          <w:marTop w:val="0"/>
          <w:marBottom w:val="0"/>
          <w:divBdr>
            <w:top w:val="none" w:sz="0" w:space="0" w:color="auto"/>
            <w:left w:val="none" w:sz="0" w:space="0" w:color="auto"/>
            <w:bottom w:val="none" w:sz="0" w:space="0" w:color="auto"/>
            <w:right w:val="none" w:sz="0" w:space="0" w:color="auto"/>
          </w:divBdr>
        </w:div>
        <w:div w:id="1820413150">
          <w:marLeft w:val="0"/>
          <w:marRight w:val="0"/>
          <w:marTop w:val="0"/>
          <w:marBottom w:val="0"/>
          <w:divBdr>
            <w:top w:val="none" w:sz="0" w:space="0" w:color="auto"/>
            <w:left w:val="none" w:sz="0" w:space="0" w:color="auto"/>
            <w:bottom w:val="none" w:sz="0" w:space="0" w:color="auto"/>
            <w:right w:val="none" w:sz="0" w:space="0" w:color="auto"/>
          </w:divBdr>
        </w:div>
        <w:div w:id="100033163">
          <w:marLeft w:val="0"/>
          <w:marRight w:val="0"/>
          <w:marTop w:val="0"/>
          <w:marBottom w:val="0"/>
          <w:divBdr>
            <w:top w:val="none" w:sz="0" w:space="0" w:color="auto"/>
            <w:left w:val="none" w:sz="0" w:space="0" w:color="auto"/>
            <w:bottom w:val="none" w:sz="0" w:space="0" w:color="auto"/>
            <w:right w:val="none" w:sz="0" w:space="0" w:color="auto"/>
          </w:divBdr>
        </w:div>
      </w:divsChild>
    </w:div>
    <w:div w:id="131482377">
      <w:bodyDiv w:val="1"/>
      <w:marLeft w:val="0"/>
      <w:marRight w:val="0"/>
      <w:marTop w:val="0"/>
      <w:marBottom w:val="0"/>
      <w:divBdr>
        <w:top w:val="none" w:sz="0" w:space="0" w:color="auto"/>
        <w:left w:val="none" w:sz="0" w:space="0" w:color="auto"/>
        <w:bottom w:val="none" w:sz="0" w:space="0" w:color="auto"/>
        <w:right w:val="none" w:sz="0" w:space="0" w:color="auto"/>
      </w:divBdr>
      <w:divsChild>
        <w:div w:id="755127575">
          <w:marLeft w:val="0"/>
          <w:marRight w:val="0"/>
          <w:marTop w:val="0"/>
          <w:marBottom w:val="0"/>
          <w:divBdr>
            <w:top w:val="none" w:sz="0" w:space="0" w:color="auto"/>
            <w:left w:val="none" w:sz="0" w:space="0" w:color="auto"/>
            <w:bottom w:val="none" w:sz="0" w:space="0" w:color="auto"/>
            <w:right w:val="none" w:sz="0" w:space="0" w:color="auto"/>
          </w:divBdr>
          <w:divsChild>
            <w:div w:id="1576627382">
              <w:marLeft w:val="0"/>
              <w:marRight w:val="0"/>
              <w:marTop w:val="0"/>
              <w:marBottom w:val="0"/>
              <w:divBdr>
                <w:top w:val="none" w:sz="0" w:space="0" w:color="auto"/>
                <w:left w:val="none" w:sz="0" w:space="0" w:color="auto"/>
                <w:bottom w:val="none" w:sz="0" w:space="0" w:color="auto"/>
                <w:right w:val="none" w:sz="0" w:space="0" w:color="auto"/>
              </w:divBdr>
              <w:divsChild>
                <w:div w:id="588465680">
                  <w:marLeft w:val="0"/>
                  <w:marRight w:val="0"/>
                  <w:marTop w:val="0"/>
                  <w:marBottom w:val="0"/>
                  <w:divBdr>
                    <w:top w:val="none" w:sz="0" w:space="0" w:color="auto"/>
                    <w:left w:val="none" w:sz="0" w:space="0" w:color="auto"/>
                    <w:bottom w:val="none" w:sz="0" w:space="0" w:color="auto"/>
                    <w:right w:val="none" w:sz="0" w:space="0" w:color="auto"/>
                  </w:divBdr>
                  <w:divsChild>
                    <w:div w:id="14273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281039">
      <w:bodyDiv w:val="1"/>
      <w:marLeft w:val="0"/>
      <w:marRight w:val="0"/>
      <w:marTop w:val="0"/>
      <w:marBottom w:val="0"/>
      <w:divBdr>
        <w:top w:val="none" w:sz="0" w:space="0" w:color="auto"/>
        <w:left w:val="none" w:sz="0" w:space="0" w:color="auto"/>
        <w:bottom w:val="none" w:sz="0" w:space="0" w:color="auto"/>
        <w:right w:val="none" w:sz="0" w:space="0" w:color="auto"/>
      </w:divBdr>
    </w:div>
    <w:div w:id="324166308">
      <w:bodyDiv w:val="1"/>
      <w:marLeft w:val="0"/>
      <w:marRight w:val="0"/>
      <w:marTop w:val="0"/>
      <w:marBottom w:val="0"/>
      <w:divBdr>
        <w:top w:val="none" w:sz="0" w:space="0" w:color="auto"/>
        <w:left w:val="none" w:sz="0" w:space="0" w:color="auto"/>
        <w:bottom w:val="none" w:sz="0" w:space="0" w:color="auto"/>
        <w:right w:val="none" w:sz="0" w:space="0" w:color="auto"/>
      </w:divBdr>
    </w:div>
    <w:div w:id="385567871">
      <w:bodyDiv w:val="1"/>
      <w:marLeft w:val="0"/>
      <w:marRight w:val="0"/>
      <w:marTop w:val="0"/>
      <w:marBottom w:val="0"/>
      <w:divBdr>
        <w:top w:val="none" w:sz="0" w:space="0" w:color="auto"/>
        <w:left w:val="none" w:sz="0" w:space="0" w:color="auto"/>
        <w:bottom w:val="none" w:sz="0" w:space="0" w:color="auto"/>
        <w:right w:val="none" w:sz="0" w:space="0" w:color="auto"/>
      </w:divBdr>
    </w:div>
    <w:div w:id="424959246">
      <w:bodyDiv w:val="1"/>
      <w:marLeft w:val="0"/>
      <w:marRight w:val="0"/>
      <w:marTop w:val="0"/>
      <w:marBottom w:val="0"/>
      <w:divBdr>
        <w:top w:val="none" w:sz="0" w:space="0" w:color="auto"/>
        <w:left w:val="none" w:sz="0" w:space="0" w:color="auto"/>
        <w:bottom w:val="none" w:sz="0" w:space="0" w:color="auto"/>
        <w:right w:val="none" w:sz="0" w:space="0" w:color="auto"/>
      </w:divBdr>
    </w:div>
    <w:div w:id="461004673">
      <w:bodyDiv w:val="1"/>
      <w:marLeft w:val="0"/>
      <w:marRight w:val="0"/>
      <w:marTop w:val="0"/>
      <w:marBottom w:val="0"/>
      <w:divBdr>
        <w:top w:val="none" w:sz="0" w:space="0" w:color="auto"/>
        <w:left w:val="none" w:sz="0" w:space="0" w:color="auto"/>
        <w:bottom w:val="none" w:sz="0" w:space="0" w:color="auto"/>
        <w:right w:val="none" w:sz="0" w:space="0" w:color="auto"/>
      </w:divBdr>
      <w:divsChild>
        <w:div w:id="1503006777">
          <w:marLeft w:val="0"/>
          <w:marRight w:val="0"/>
          <w:marTop w:val="0"/>
          <w:marBottom w:val="0"/>
          <w:divBdr>
            <w:top w:val="none" w:sz="0" w:space="0" w:color="auto"/>
            <w:left w:val="none" w:sz="0" w:space="0" w:color="auto"/>
            <w:bottom w:val="none" w:sz="0" w:space="0" w:color="auto"/>
            <w:right w:val="none" w:sz="0" w:space="0" w:color="auto"/>
          </w:divBdr>
        </w:div>
      </w:divsChild>
    </w:div>
    <w:div w:id="528956738">
      <w:bodyDiv w:val="1"/>
      <w:marLeft w:val="0"/>
      <w:marRight w:val="0"/>
      <w:marTop w:val="0"/>
      <w:marBottom w:val="0"/>
      <w:divBdr>
        <w:top w:val="none" w:sz="0" w:space="0" w:color="auto"/>
        <w:left w:val="none" w:sz="0" w:space="0" w:color="auto"/>
        <w:bottom w:val="none" w:sz="0" w:space="0" w:color="auto"/>
        <w:right w:val="none" w:sz="0" w:space="0" w:color="auto"/>
      </w:divBdr>
      <w:divsChild>
        <w:div w:id="456070946">
          <w:marLeft w:val="0"/>
          <w:marRight w:val="0"/>
          <w:marTop w:val="0"/>
          <w:marBottom w:val="0"/>
          <w:divBdr>
            <w:top w:val="none" w:sz="0" w:space="0" w:color="auto"/>
            <w:left w:val="none" w:sz="0" w:space="0" w:color="auto"/>
            <w:bottom w:val="none" w:sz="0" w:space="0" w:color="auto"/>
            <w:right w:val="none" w:sz="0" w:space="0" w:color="auto"/>
          </w:divBdr>
        </w:div>
        <w:div w:id="183905170">
          <w:marLeft w:val="0"/>
          <w:marRight w:val="0"/>
          <w:marTop w:val="0"/>
          <w:marBottom w:val="0"/>
          <w:divBdr>
            <w:top w:val="none" w:sz="0" w:space="0" w:color="auto"/>
            <w:left w:val="none" w:sz="0" w:space="0" w:color="auto"/>
            <w:bottom w:val="none" w:sz="0" w:space="0" w:color="auto"/>
            <w:right w:val="none" w:sz="0" w:space="0" w:color="auto"/>
          </w:divBdr>
        </w:div>
      </w:divsChild>
    </w:div>
    <w:div w:id="578683939">
      <w:bodyDiv w:val="1"/>
      <w:marLeft w:val="0"/>
      <w:marRight w:val="0"/>
      <w:marTop w:val="0"/>
      <w:marBottom w:val="0"/>
      <w:divBdr>
        <w:top w:val="none" w:sz="0" w:space="0" w:color="auto"/>
        <w:left w:val="none" w:sz="0" w:space="0" w:color="auto"/>
        <w:bottom w:val="none" w:sz="0" w:space="0" w:color="auto"/>
        <w:right w:val="none" w:sz="0" w:space="0" w:color="auto"/>
      </w:divBdr>
    </w:div>
    <w:div w:id="656111234">
      <w:bodyDiv w:val="1"/>
      <w:marLeft w:val="0"/>
      <w:marRight w:val="0"/>
      <w:marTop w:val="0"/>
      <w:marBottom w:val="0"/>
      <w:divBdr>
        <w:top w:val="none" w:sz="0" w:space="0" w:color="auto"/>
        <w:left w:val="none" w:sz="0" w:space="0" w:color="auto"/>
        <w:bottom w:val="none" w:sz="0" w:space="0" w:color="auto"/>
        <w:right w:val="none" w:sz="0" w:space="0" w:color="auto"/>
      </w:divBdr>
    </w:div>
    <w:div w:id="720443037">
      <w:bodyDiv w:val="1"/>
      <w:marLeft w:val="0"/>
      <w:marRight w:val="0"/>
      <w:marTop w:val="0"/>
      <w:marBottom w:val="0"/>
      <w:divBdr>
        <w:top w:val="none" w:sz="0" w:space="0" w:color="auto"/>
        <w:left w:val="none" w:sz="0" w:space="0" w:color="auto"/>
        <w:bottom w:val="none" w:sz="0" w:space="0" w:color="auto"/>
        <w:right w:val="none" w:sz="0" w:space="0" w:color="auto"/>
      </w:divBdr>
    </w:div>
    <w:div w:id="726760832">
      <w:bodyDiv w:val="1"/>
      <w:marLeft w:val="0"/>
      <w:marRight w:val="0"/>
      <w:marTop w:val="0"/>
      <w:marBottom w:val="0"/>
      <w:divBdr>
        <w:top w:val="none" w:sz="0" w:space="0" w:color="auto"/>
        <w:left w:val="none" w:sz="0" w:space="0" w:color="auto"/>
        <w:bottom w:val="none" w:sz="0" w:space="0" w:color="auto"/>
        <w:right w:val="none" w:sz="0" w:space="0" w:color="auto"/>
      </w:divBdr>
    </w:div>
    <w:div w:id="971908025">
      <w:bodyDiv w:val="1"/>
      <w:marLeft w:val="0"/>
      <w:marRight w:val="0"/>
      <w:marTop w:val="0"/>
      <w:marBottom w:val="0"/>
      <w:divBdr>
        <w:top w:val="none" w:sz="0" w:space="0" w:color="auto"/>
        <w:left w:val="none" w:sz="0" w:space="0" w:color="auto"/>
        <w:bottom w:val="none" w:sz="0" w:space="0" w:color="auto"/>
        <w:right w:val="none" w:sz="0" w:space="0" w:color="auto"/>
      </w:divBdr>
    </w:div>
    <w:div w:id="985282258">
      <w:bodyDiv w:val="1"/>
      <w:marLeft w:val="0"/>
      <w:marRight w:val="0"/>
      <w:marTop w:val="0"/>
      <w:marBottom w:val="0"/>
      <w:divBdr>
        <w:top w:val="none" w:sz="0" w:space="0" w:color="auto"/>
        <w:left w:val="none" w:sz="0" w:space="0" w:color="auto"/>
        <w:bottom w:val="none" w:sz="0" w:space="0" w:color="auto"/>
        <w:right w:val="none" w:sz="0" w:space="0" w:color="auto"/>
      </w:divBdr>
    </w:div>
    <w:div w:id="1100177800">
      <w:bodyDiv w:val="1"/>
      <w:marLeft w:val="0"/>
      <w:marRight w:val="0"/>
      <w:marTop w:val="0"/>
      <w:marBottom w:val="0"/>
      <w:divBdr>
        <w:top w:val="none" w:sz="0" w:space="0" w:color="auto"/>
        <w:left w:val="none" w:sz="0" w:space="0" w:color="auto"/>
        <w:bottom w:val="none" w:sz="0" w:space="0" w:color="auto"/>
        <w:right w:val="none" w:sz="0" w:space="0" w:color="auto"/>
      </w:divBdr>
    </w:div>
    <w:div w:id="1134181929">
      <w:bodyDiv w:val="1"/>
      <w:marLeft w:val="0"/>
      <w:marRight w:val="0"/>
      <w:marTop w:val="0"/>
      <w:marBottom w:val="0"/>
      <w:divBdr>
        <w:top w:val="none" w:sz="0" w:space="0" w:color="auto"/>
        <w:left w:val="none" w:sz="0" w:space="0" w:color="auto"/>
        <w:bottom w:val="none" w:sz="0" w:space="0" w:color="auto"/>
        <w:right w:val="none" w:sz="0" w:space="0" w:color="auto"/>
      </w:divBdr>
      <w:divsChild>
        <w:div w:id="2008822022">
          <w:marLeft w:val="0"/>
          <w:marRight w:val="0"/>
          <w:marTop w:val="0"/>
          <w:marBottom w:val="60"/>
          <w:divBdr>
            <w:top w:val="none" w:sz="0" w:space="0" w:color="auto"/>
            <w:left w:val="none" w:sz="0" w:space="0" w:color="auto"/>
            <w:bottom w:val="none" w:sz="0" w:space="0" w:color="auto"/>
            <w:right w:val="none" w:sz="0" w:space="0" w:color="auto"/>
          </w:divBdr>
          <w:divsChild>
            <w:div w:id="2110853174">
              <w:marLeft w:val="0"/>
              <w:marRight w:val="0"/>
              <w:marTop w:val="0"/>
              <w:marBottom w:val="0"/>
              <w:divBdr>
                <w:top w:val="none" w:sz="0" w:space="0" w:color="auto"/>
                <w:left w:val="none" w:sz="0" w:space="0" w:color="auto"/>
                <w:bottom w:val="none" w:sz="0" w:space="0" w:color="auto"/>
                <w:right w:val="none" w:sz="0" w:space="0" w:color="auto"/>
              </w:divBdr>
              <w:divsChild>
                <w:div w:id="1021978483">
                  <w:marLeft w:val="0"/>
                  <w:marRight w:val="0"/>
                  <w:marTop w:val="0"/>
                  <w:marBottom w:val="0"/>
                  <w:divBdr>
                    <w:top w:val="none" w:sz="0" w:space="0" w:color="auto"/>
                    <w:left w:val="none" w:sz="0" w:space="0" w:color="auto"/>
                    <w:bottom w:val="none" w:sz="0" w:space="0" w:color="auto"/>
                    <w:right w:val="none" w:sz="0" w:space="0" w:color="auto"/>
                  </w:divBdr>
                  <w:divsChild>
                    <w:div w:id="499733799">
                      <w:marLeft w:val="0"/>
                      <w:marRight w:val="150"/>
                      <w:marTop w:val="30"/>
                      <w:marBottom w:val="0"/>
                      <w:divBdr>
                        <w:top w:val="none" w:sz="0" w:space="0" w:color="auto"/>
                        <w:left w:val="none" w:sz="0" w:space="0" w:color="auto"/>
                        <w:bottom w:val="none" w:sz="0" w:space="0" w:color="auto"/>
                        <w:right w:val="none" w:sz="0" w:space="0" w:color="auto"/>
                      </w:divBdr>
                      <w:divsChild>
                        <w:div w:id="1640039004">
                          <w:marLeft w:val="0"/>
                          <w:marRight w:val="0"/>
                          <w:marTop w:val="0"/>
                          <w:marBottom w:val="0"/>
                          <w:divBdr>
                            <w:top w:val="none" w:sz="0" w:space="0" w:color="auto"/>
                            <w:left w:val="none" w:sz="0" w:space="0" w:color="auto"/>
                            <w:bottom w:val="none" w:sz="0" w:space="0" w:color="auto"/>
                            <w:right w:val="none" w:sz="0" w:space="0" w:color="auto"/>
                          </w:divBdr>
                        </w:div>
                      </w:divsChild>
                    </w:div>
                    <w:div w:id="984091051">
                      <w:marLeft w:val="0"/>
                      <w:marRight w:val="150"/>
                      <w:marTop w:val="30"/>
                      <w:marBottom w:val="0"/>
                      <w:divBdr>
                        <w:top w:val="none" w:sz="0" w:space="0" w:color="auto"/>
                        <w:left w:val="none" w:sz="0" w:space="0" w:color="auto"/>
                        <w:bottom w:val="none" w:sz="0" w:space="0" w:color="auto"/>
                        <w:right w:val="none" w:sz="0" w:space="0" w:color="auto"/>
                      </w:divBdr>
                      <w:divsChild>
                        <w:div w:id="1259365014">
                          <w:marLeft w:val="0"/>
                          <w:marRight w:val="0"/>
                          <w:marTop w:val="0"/>
                          <w:marBottom w:val="0"/>
                          <w:divBdr>
                            <w:top w:val="none" w:sz="0" w:space="0" w:color="auto"/>
                            <w:left w:val="none" w:sz="0" w:space="0" w:color="auto"/>
                            <w:bottom w:val="none" w:sz="0" w:space="0" w:color="auto"/>
                            <w:right w:val="none" w:sz="0" w:space="0" w:color="auto"/>
                          </w:divBdr>
                        </w:div>
                      </w:divsChild>
                    </w:div>
                    <w:div w:id="1754037824">
                      <w:marLeft w:val="0"/>
                      <w:marRight w:val="0"/>
                      <w:marTop w:val="0"/>
                      <w:marBottom w:val="0"/>
                      <w:divBdr>
                        <w:top w:val="none" w:sz="0" w:space="0" w:color="auto"/>
                        <w:left w:val="none" w:sz="0" w:space="0" w:color="auto"/>
                        <w:bottom w:val="none" w:sz="0" w:space="0" w:color="auto"/>
                        <w:right w:val="none" w:sz="0" w:space="0" w:color="auto"/>
                      </w:divBdr>
                      <w:divsChild>
                        <w:div w:id="1449541706">
                          <w:marLeft w:val="0"/>
                          <w:marRight w:val="0"/>
                          <w:marTop w:val="0"/>
                          <w:marBottom w:val="0"/>
                          <w:divBdr>
                            <w:top w:val="none" w:sz="0" w:space="0" w:color="auto"/>
                            <w:left w:val="none" w:sz="0" w:space="0" w:color="auto"/>
                            <w:bottom w:val="none" w:sz="0" w:space="0" w:color="auto"/>
                            <w:right w:val="none" w:sz="0" w:space="0" w:color="auto"/>
                          </w:divBdr>
                          <w:divsChild>
                            <w:div w:id="1573853785">
                              <w:marLeft w:val="0"/>
                              <w:marRight w:val="0"/>
                              <w:marTop w:val="0"/>
                              <w:marBottom w:val="0"/>
                              <w:divBdr>
                                <w:top w:val="none" w:sz="0" w:space="0" w:color="auto"/>
                                <w:left w:val="none" w:sz="0" w:space="0" w:color="auto"/>
                                <w:bottom w:val="none" w:sz="0" w:space="0" w:color="auto"/>
                                <w:right w:val="none" w:sz="0" w:space="0" w:color="auto"/>
                              </w:divBdr>
                              <w:divsChild>
                                <w:div w:id="1825395737">
                                  <w:marLeft w:val="0"/>
                                  <w:marRight w:val="0"/>
                                  <w:marTop w:val="0"/>
                                  <w:marBottom w:val="0"/>
                                  <w:divBdr>
                                    <w:top w:val="none" w:sz="0" w:space="0" w:color="auto"/>
                                    <w:left w:val="none" w:sz="0" w:space="0" w:color="auto"/>
                                    <w:bottom w:val="none" w:sz="0" w:space="0" w:color="auto"/>
                                    <w:right w:val="none" w:sz="0" w:space="0" w:color="auto"/>
                                  </w:divBdr>
                                  <w:divsChild>
                                    <w:div w:id="721054483">
                                      <w:marLeft w:val="360"/>
                                      <w:marRight w:val="360"/>
                                      <w:marTop w:val="360"/>
                                      <w:marBottom w:val="360"/>
                                      <w:divBdr>
                                        <w:top w:val="none" w:sz="0" w:space="0" w:color="auto"/>
                                        <w:left w:val="none" w:sz="0" w:space="0" w:color="auto"/>
                                        <w:bottom w:val="none" w:sz="0" w:space="0" w:color="auto"/>
                                        <w:right w:val="none" w:sz="0" w:space="0" w:color="auto"/>
                                      </w:divBdr>
                                      <w:divsChild>
                                        <w:div w:id="1597056674">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2048681560">
                          <w:marLeft w:val="0"/>
                          <w:marRight w:val="0"/>
                          <w:marTop w:val="0"/>
                          <w:marBottom w:val="0"/>
                          <w:divBdr>
                            <w:top w:val="none" w:sz="0" w:space="0" w:color="auto"/>
                            <w:left w:val="none" w:sz="0" w:space="0" w:color="auto"/>
                            <w:bottom w:val="none" w:sz="0" w:space="0" w:color="auto"/>
                            <w:right w:val="none" w:sz="0" w:space="0" w:color="auto"/>
                          </w:divBdr>
                        </w:div>
                      </w:divsChild>
                    </w:div>
                    <w:div w:id="799566570">
                      <w:marLeft w:val="0"/>
                      <w:marRight w:val="150"/>
                      <w:marTop w:val="30"/>
                      <w:marBottom w:val="0"/>
                      <w:divBdr>
                        <w:top w:val="none" w:sz="0" w:space="0" w:color="auto"/>
                        <w:left w:val="none" w:sz="0" w:space="0" w:color="auto"/>
                        <w:bottom w:val="none" w:sz="0" w:space="0" w:color="auto"/>
                        <w:right w:val="none" w:sz="0" w:space="0" w:color="auto"/>
                      </w:divBdr>
                      <w:divsChild>
                        <w:div w:id="1010763134">
                          <w:marLeft w:val="0"/>
                          <w:marRight w:val="0"/>
                          <w:marTop w:val="0"/>
                          <w:marBottom w:val="0"/>
                          <w:divBdr>
                            <w:top w:val="none" w:sz="0" w:space="0" w:color="auto"/>
                            <w:left w:val="none" w:sz="0" w:space="0" w:color="auto"/>
                            <w:bottom w:val="none" w:sz="0" w:space="0" w:color="auto"/>
                            <w:right w:val="none" w:sz="0" w:space="0" w:color="auto"/>
                          </w:divBdr>
                          <w:divsChild>
                            <w:div w:id="80950224">
                              <w:marLeft w:val="0"/>
                              <w:marRight w:val="0"/>
                              <w:marTop w:val="30"/>
                              <w:marBottom w:val="30"/>
                              <w:divBdr>
                                <w:top w:val="single" w:sz="6" w:space="0" w:color="DADCE0"/>
                                <w:left w:val="single" w:sz="6" w:space="6" w:color="DADCE0"/>
                                <w:bottom w:val="single" w:sz="6" w:space="0" w:color="DADCE0"/>
                                <w:right w:val="single" w:sz="6" w:space="6" w:color="DADCE0"/>
                              </w:divBdr>
                            </w:div>
                          </w:divsChild>
                        </w:div>
                      </w:divsChild>
                    </w:div>
                  </w:divsChild>
                </w:div>
              </w:divsChild>
            </w:div>
          </w:divsChild>
        </w:div>
      </w:divsChild>
    </w:div>
    <w:div w:id="1164513286">
      <w:bodyDiv w:val="1"/>
      <w:marLeft w:val="0"/>
      <w:marRight w:val="0"/>
      <w:marTop w:val="0"/>
      <w:marBottom w:val="0"/>
      <w:divBdr>
        <w:top w:val="none" w:sz="0" w:space="0" w:color="auto"/>
        <w:left w:val="none" w:sz="0" w:space="0" w:color="auto"/>
        <w:bottom w:val="none" w:sz="0" w:space="0" w:color="auto"/>
        <w:right w:val="none" w:sz="0" w:space="0" w:color="auto"/>
      </w:divBdr>
    </w:div>
    <w:div w:id="1237668374">
      <w:bodyDiv w:val="1"/>
      <w:marLeft w:val="0"/>
      <w:marRight w:val="0"/>
      <w:marTop w:val="0"/>
      <w:marBottom w:val="0"/>
      <w:divBdr>
        <w:top w:val="none" w:sz="0" w:space="0" w:color="auto"/>
        <w:left w:val="none" w:sz="0" w:space="0" w:color="auto"/>
        <w:bottom w:val="none" w:sz="0" w:space="0" w:color="auto"/>
        <w:right w:val="none" w:sz="0" w:space="0" w:color="auto"/>
      </w:divBdr>
      <w:divsChild>
        <w:div w:id="1216165346">
          <w:marLeft w:val="0"/>
          <w:marRight w:val="0"/>
          <w:marTop w:val="0"/>
          <w:marBottom w:val="0"/>
          <w:divBdr>
            <w:top w:val="none" w:sz="0" w:space="0" w:color="auto"/>
            <w:left w:val="none" w:sz="0" w:space="0" w:color="auto"/>
            <w:bottom w:val="none" w:sz="0" w:space="0" w:color="auto"/>
            <w:right w:val="none" w:sz="0" w:space="0" w:color="auto"/>
          </w:divBdr>
        </w:div>
      </w:divsChild>
    </w:div>
    <w:div w:id="1365865543">
      <w:bodyDiv w:val="1"/>
      <w:marLeft w:val="0"/>
      <w:marRight w:val="0"/>
      <w:marTop w:val="0"/>
      <w:marBottom w:val="0"/>
      <w:divBdr>
        <w:top w:val="none" w:sz="0" w:space="0" w:color="auto"/>
        <w:left w:val="none" w:sz="0" w:space="0" w:color="auto"/>
        <w:bottom w:val="none" w:sz="0" w:space="0" w:color="auto"/>
        <w:right w:val="none" w:sz="0" w:space="0" w:color="auto"/>
      </w:divBdr>
      <w:divsChild>
        <w:div w:id="1077747986">
          <w:marLeft w:val="0"/>
          <w:marRight w:val="0"/>
          <w:marTop w:val="0"/>
          <w:marBottom w:val="0"/>
          <w:divBdr>
            <w:top w:val="none" w:sz="0" w:space="0" w:color="auto"/>
            <w:left w:val="none" w:sz="0" w:space="0" w:color="auto"/>
            <w:bottom w:val="none" w:sz="0" w:space="0" w:color="auto"/>
            <w:right w:val="none" w:sz="0" w:space="0" w:color="auto"/>
          </w:divBdr>
          <w:divsChild>
            <w:div w:id="302321036">
              <w:marLeft w:val="0"/>
              <w:marRight w:val="0"/>
              <w:marTop w:val="0"/>
              <w:marBottom w:val="0"/>
              <w:divBdr>
                <w:top w:val="none" w:sz="0" w:space="0" w:color="auto"/>
                <w:left w:val="none" w:sz="0" w:space="0" w:color="auto"/>
                <w:bottom w:val="none" w:sz="0" w:space="0" w:color="auto"/>
                <w:right w:val="none" w:sz="0" w:space="0" w:color="auto"/>
              </w:divBdr>
              <w:divsChild>
                <w:div w:id="1967199941">
                  <w:marLeft w:val="0"/>
                  <w:marRight w:val="0"/>
                  <w:marTop w:val="0"/>
                  <w:marBottom w:val="0"/>
                  <w:divBdr>
                    <w:top w:val="none" w:sz="0" w:space="0" w:color="auto"/>
                    <w:left w:val="none" w:sz="0" w:space="0" w:color="auto"/>
                    <w:bottom w:val="none" w:sz="0" w:space="0" w:color="auto"/>
                    <w:right w:val="none" w:sz="0" w:space="0" w:color="auto"/>
                  </w:divBdr>
                  <w:divsChild>
                    <w:div w:id="189858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3529451">
      <w:bodyDiv w:val="1"/>
      <w:marLeft w:val="0"/>
      <w:marRight w:val="0"/>
      <w:marTop w:val="0"/>
      <w:marBottom w:val="0"/>
      <w:divBdr>
        <w:top w:val="none" w:sz="0" w:space="0" w:color="auto"/>
        <w:left w:val="none" w:sz="0" w:space="0" w:color="auto"/>
        <w:bottom w:val="none" w:sz="0" w:space="0" w:color="auto"/>
        <w:right w:val="none" w:sz="0" w:space="0" w:color="auto"/>
      </w:divBdr>
    </w:div>
    <w:div w:id="1398211150">
      <w:bodyDiv w:val="1"/>
      <w:marLeft w:val="0"/>
      <w:marRight w:val="0"/>
      <w:marTop w:val="0"/>
      <w:marBottom w:val="0"/>
      <w:divBdr>
        <w:top w:val="none" w:sz="0" w:space="0" w:color="auto"/>
        <w:left w:val="none" w:sz="0" w:space="0" w:color="auto"/>
        <w:bottom w:val="none" w:sz="0" w:space="0" w:color="auto"/>
        <w:right w:val="none" w:sz="0" w:space="0" w:color="auto"/>
      </w:divBdr>
    </w:div>
    <w:div w:id="1400254399">
      <w:bodyDiv w:val="1"/>
      <w:marLeft w:val="0"/>
      <w:marRight w:val="0"/>
      <w:marTop w:val="0"/>
      <w:marBottom w:val="0"/>
      <w:divBdr>
        <w:top w:val="none" w:sz="0" w:space="0" w:color="auto"/>
        <w:left w:val="none" w:sz="0" w:space="0" w:color="auto"/>
        <w:bottom w:val="none" w:sz="0" w:space="0" w:color="auto"/>
        <w:right w:val="none" w:sz="0" w:space="0" w:color="auto"/>
      </w:divBdr>
    </w:div>
    <w:div w:id="1434012118">
      <w:bodyDiv w:val="1"/>
      <w:marLeft w:val="0"/>
      <w:marRight w:val="0"/>
      <w:marTop w:val="0"/>
      <w:marBottom w:val="0"/>
      <w:divBdr>
        <w:top w:val="none" w:sz="0" w:space="0" w:color="auto"/>
        <w:left w:val="none" w:sz="0" w:space="0" w:color="auto"/>
        <w:bottom w:val="none" w:sz="0" w:space="0" w:color="auto"/>
        <w:right w:val="none" w:sz="0" w:space="0" w:color="auto"/>
      </w:divBdr>
    </w:div>
    <w:div w:id="1459225606">
      <w:bodyDiv w:val="1"/>
      <w:marLeft w:val="0"/>
      <w:marRight w:val="0"/>
      <w:marTop w:val="0"/>
      <w:marBottom w:val="0"/>
      <w:divBdr>
        <w:top w:val="none" w:sz="0" w:space="0" w:color="auto"/>
        <w:left w:val="none" w:sz="0" w:space="0" w:color="auto"/>
        <w:bottom w:val="none" w:sz="0" w:space="0" w:color="auto"/>
        <w:right w:val="none" w:sz="0" w:space="0" w:color="auto"/>
      </w:divBdr>
      <w:divsChild>
        <w:div w:id="770049093">
          <w:marLeft w:val="0"/>
          <w:marRight w:val="0"/>
          <w:marTop w:val="0"/>
          <w:marBottom w:val="0"/>
          <w:divBdr>
            <w:top w:val="none" w:sz="0" w:space="0" w:color="auto"/>
            <w:left w:val="none" w:sz="0" w:space="0" w:color="auto"/>
            <w:bottom w:val="none" w:sz="0" w:space="0" w:color="auto"/>
            <w:right w:val="none" w:sz="0" w:space="0" w:color="auto"/>
          </w:divBdr>
          <w:divsChild>
            <w:div w:id="601449757">
              <w:marLeft w:val="0"/>
              <w:marRight w:val="0"/>
              <w:marTop w:val="0"/>
              <w:marBottom w:val="0"/>
              <w:divBdr>
                <w:top w:val="none" w:sz="0" w:space="0" w:color="auto"/>
                <w:left w:val="none" w:sz="0" w:space="0" w:color="auto"/>
                <w:bottom w:val="none" w:sz="0" w:space="0" w:color="auto"/>
                <w:right w:val="none" w:sz="0" w:space="0" w:color="auto"/>
              </w:divBdr>
              <w:divsChild>
                <w:div w:id="1303002818">
                  <w:marLeft w:val="0"/>
                  <w:marRight w:val="0"/>
                  <w:marTop w:val="0"/>
                  <w:marBottom w:val="0"/>
                  <w:divBdr>
                    <w:top w:val="none" w:sz="0" w:space="0" w:color="auto"/>
                    <w:left w:val="none" w:sz="0" w:space="0" w:color="auto"/>
                    <w:bottom w:val="none" w:sz="0" w:space="0" w:color="auto"/>
                    <w:right w:val="none" w:sz="0" w:space="0" w:color="auto"/>
                  </w:divBdr>
                  <w:divsChild>
                    <w:div w:id="34937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877506">
      <w:bodyDiv w:val="1"/>
      <w:marLeft w:val="0"/>
      <w:marRight w:val="0"/>
      <w:marTop w:val="0"/>
      <w:marBottom w:val="0"/>
      <w:divBdr>
        <w:top w:val="none" w:sz="0" w:space="0" w:color="auto"/>
        <w:left w:val="none" w:sz="0" w:space="0" w:color="auto"/>
        <w:bottom w:val="none" w:sz="0" w:space="0" w:color="auto"/>
        <w:right w:val="none" w:sz="0" w:space="0" w:color="auto"/>
      </w:divBdr>
    </w:div>
    <w:div w:id="1520972928">
      <w:bodyDiv w:val="1"/>
      <w:marLeft w:val="0"/>
      <w:marRight w:val="0"/>
      <w:marTop w:val="0"/>
      <w:marBottom w:val="0"/>
      <w:divBdr>
        <w:top w:val="none" w:sz="0" w:space="0" w:color="auto"/>
        <w:left w:val="none" w:sz="0" w:space="0" w:color="auto"/>
        <w:bottom w:val="none" w:sz="0" w:space="0" w:color="auto"/>
        <w:right w:val="none" w:sz="0" w:space="0" w:color="auto"/>
      </w:divBdr>
    </w:div>
    <w:div w:id="1714429748">
      <w:bodyDiv w:val="1"/>
      <w:marLeft w:val="0"/>
      <w:marRight w:val="0"/>
      <w:marTop w:val="0"/>
      <w:marBottom w:val="0"/>
      <w:divBdr>
        <w:top w:val="none" w:sz="0" w:space="0" w:color="auto"/>
        <w:left w:val="none" w:sz="0" w:space="0" w:color="auto"/>
        <w:bottom w:val="none" w:sz="0" w:space="0" w:color="auto"/>
        <w:right w:val="none" w:sz="0" w:space="0" w:color="auto"/>
      </w:divBdr>
      <w:divsChild>
        <w:div w:id="502933595">
          <w:marLeft w:val="0"/>
          <w:marRight w:val="0"/>
          <w:marTop w:val="0"/>
          <w:marBottom w:val="0"/>
          <w:divBdr>
            <w:top w:val="none" w:sz="0" w:space="0" w:color="auto"/>
            <w:left w:val="none" w:sz="0" w:space="0" w:color="auto"/>
            <w:bottom w:val="none" w:sz="0" w:space="0" w:color="auto"/>
            <w:right w:val="none" w:sz="0" w:space="0" w:color="auto"/>
          </w:divBdr>
        </w:div>
      </w:divsChild>
    </w:div>
    <w:div w:id="1767537132">
      <w:bodyDiv w:val="1"/>
      <w:marLeft w:val="0"/>
      <w:marRight w:val="0"/>
      <w:marTop w:val="0"/>
      <w:marBottom w:val="0"/>
      <w:divBdr>
        <w:top w:val="none" w:sz="0" w:space="0" w:color="auto"/>
        <w:left w:val="none" w:sz="0" w:space="0" w:color="auto"/>
        <w:bottom w:val="none" w:sz="0" w:space="0" w:color="auto"/>
        <w:right w:val="none" w:sz="0" w:space="0" w:color="auto"/>
      </w:divBdr>
      <w:divsChild>
        <w:div w:id="1799908109">
          <w:marLeft w:val="0"/>
          <w:marRight w:val="0"/>
          <w:marTop w:val="0"/>
          <w:marBottom w:val="0"/>
          <w:divBdr>
            <w:top w:val="none" w:sz="0" w:space="0" w:color="auto"/>
            <w:left w:val="none" w:sz="0" w:space="0" w:color="auto"/>
            <w:bottom w:val="none" w:sz="0" w:space="0" w:color="auto"/>
            <w:right w:val="none" w:sz="0" w:space="0" w:color="auto"/>
          </w:divBdr>
          <w:divsChild>
            <w:div w:id="1778062420">
              <w:marLeft w:val="0"/>
              <w:marRight w:val="0"/>
              <w:marTop w:val="0"/>
              <w:marBottom w:val="0"/>
              <w:divBdr>
                <w:top w:val="none" w:sz="0" w:space="0" w:color="auto"/>
                <w:left w:val="none" w:sz="0" w:space="0" w:color="auto"/>
                <w:bottom w:val="none" w:sz="0" w:space="0" w:color="auto"/>
                <w:right w:val="none" w:sz="0" w:space="0" w:color="auto"/>
              </w:divBdr>
              <w:divsChild>
                <w:div w:id="302466219">
                  <w:marLeft w:val="0"/>
                  <w:marRight w:val="0"/>
                  <w:marTop w:val="0"/>
                  <w:marBottom w:val="0"/>
                  <w:divBdr>
                    <w:top w:val="none" w:sz="0" w:space="0" w:color="auto"/>
                    <w:left w:val="none" w:sz="0" w:space="0" w:color="auto"/>
                    <w:bottom w:val="none" w:sz="0" w:space="0" w:color="auto"/>
                    <w:right w:val="none" w:sz="0" w:space="0" w:color="auto"/>
                  </w:divBdr>
                  <w:divsChild>
                    <w:div w:id="58152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8892952">
      <w:bodyDiv w:val="1"/>
      <w:marLeft w:val="0"/>
      <w:marRight w:val="0"/>
      <w:marTop w:val="0"/>
      <w:marBottom w:val="0"/>
      <w:divBdr>
        <w:top w:val="none" w:sz="0" w:space="0" w:color="auto"/>
        <w:left w:val="none" w:sz="0" w:space="0" w:color="auto"/>
        <w:bottom w:val="none" w:sz="0" w:space="0" w:color="auto"/>
        <w:right w:val="none" w:sz="0" w:space="0" w:color="auto"/>
      </w:divBdr>
    </w:div>
    <w:div w:id="1792432445">
      <w:bodyDiv w:val="1"/>
      <w:marLeft w:val="0"/>
      <w:marRight w:val="0"/>
      <w:marTop w:val="0"/>
      <w:marBottom w:val="0"/>
      <w:divBdr>
        <w:top w:val="none" w:sz="0" w:space="0" w:color="auto"/>
        <w:left w:val="none" w:sz="0" w:space="0" w:color="auto"/>
        <w:bottom w:val="none" w:sz="0" w:space="0" w:color="auto"/>
        <w:right w:val="none" w:sz="0" w:space="0" w:color="auto"/>
      </w:divBdr>
    </w:div>
    <w:div w:id="1818306094">
      <w:bodyDiv w:val="1"/>
      <w:marLeft w:val="0"/>
      <w:marRight w:val="0"/>
      <w:marTop w:val="0"/>
      <w:marBottom w:val="0"/>
      <w:divBdr>
        <w:top w:val="none" w:sz="0" w:space="0" w:color="auto"/>
        <w:left w:val="none" w:sz="0" w:space="0" w:color="auto"/>
        <w:bottom w:val="none" w:sz="0" w:space="0" w:color="auto"/>
        <w:right w:val="none" w:sz="0" w:space="0" w:color="auto"/>
      </w:divBdr>
    </w:div>
    <w:div w:id="1828202684">
      <w:bodyDiv w:val="1"/>
      <w:marLeft w:val="0"/>
      <w:marRight w:val="0"/>
      <w:marTop w:val="0"/>
      <w:marBottom w:val="0"/>
      <w:divBdr>
        <w:top w:val="none" w:sz="0" w:space="0" w:color="auto"/>
        <w:left w:val="none" w:sz="0" w:space="0" w:color="auto"/>
        <w:bottom w:val="none" w:sz="0" w:space="0" w:color="auto"/>
        <w:right w:val="none" w:sz="0" w:space="0" w:color="auto"/>
      </w:divBdr>
    </w:div>
    <w:div w:id="1846049259">
      <w:bodyDiv w:val="1"/>
      <w:marLeft w:val="0"/>
      <w:marRight w:val="0"/>
      <w:marTop w:val="0"/>
      <w:marBottom w:val="0"/>
      <w:divBdr>
        <w:top w:val="none" w:sz="0" w:space="0" w:color="auto"/>
        <w:left w:val="none" w:sz="0" w:space="0" w:color="auto"/>
        <w:bottom w:val="none" w:sz="0" w:space="0" w:color="auto"/>
        <w:right w:val="none" w:sz="0" w:space="0" w:color="auto"/>
      </w:divBdr>
    </w:div>
    <w:div w:id="1852330785">
      <w:bodyDiv w:val="1"/>
      <w:marLeft w:val="0"/>
      <w:marRight w:val="0"/>
      <w:marTop w:val="0"/>
      <w:marBottom w:val="0"/>
      <w:divBdr>
        <w:top w:val="none" w:sz="0" w:space="0" w:color="auto"/>
        <w:left w:val="none" w:sz="0" w:space="0" w:color="auto"/>
        <w:bottom w:val="none" w:sz="0" w:space="0" w:color="auto"/>
        <w:right w:val="none" w:sz="0" w:space="0" w:color="auto"/>
      </w:divBdr>
      <w:divsChild>
        <w:div w:id="214238178">
          <w:marLeft w:val="0"/>
          <w:marRight w:val="0"/>
          <w:marTop w:val="0"/>
          <w:marBottom w:val="0"/>
          <w:divBdr>
            <w:top w:val="none" w:sz="0" w:space="0" w:color="auto"/>
            <w:left w:val="none" w:sz="0" w:space="0" w:color="auto"/>
            <w:bottom w:val="none" w:sz="0" w:space="0" w:color="auto"/>
            <w:right w:val="none" w:sz="0" w:space="0" w:color="auto"/>
          </w:divBdr>
          <w:divsChild>
            <w:div w:id="1207765553">
              <w:marLeft w:val="0"/>
              <w:marRight w:val="0"/>
              <w:marTop w:val="0"/>
              <w:marBottom w:val="0"/>
              <w:divBdr>
                <w:top w:val="none" w:sz="0" w:space="0" w:color="auto"/>
                <w:left w:val="none" w:sz="0" w:space="0" w:color="auto"/>
                <w:bottom w:val="none" w:sz="0" w:space="0" w:color="auto"/>
                <w:right w:val="none" w:sz="0" w:space="0" w:color="auto"/>
              </w:divBdr>
              <w:divsChild>
                <w:div w:id="95561819">
                  <w:marLeft w:val="0"/>
                  <w:marRight w:val="0"/>
                  <w:marTop w:val="0"/>
                  <w:marBottom w:val="0"/>
                  <w:divBdr>
                    <w:top w:val="none" w:sz="0" w:space="0" w:color="auto"/>
                    <w:left w:val="none" w:sz="0" w:space="0" w:color="auto"/>
                    <w:bottom w:val="none" w:sz="0" w:space="0" w:color="auto"/>
                    <w:right w:val="none" w:sz="0" w:space="0" w:color="auto"/>
                  </w:divBdr>
                  <w:divsChild>
                    <w:div w:id="9112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3345630">
      <w:bodyDiv w:val="1"/>
      <w:marLeft w:val="0"/>
      <w:marRight w:val="0"/>
      <w:marTop w:val="0"/>
      <w:marBottom w:val="0"/>
      <w:divBdr>
        <w:top w:val="none" w:sz="0" w:space="0" w:color="auto"/>
        <w:left w:val="none" w:sz="0" w:space="0" w:color="auto"/>
        <w:bottom w:val="none" w:sz="0" w:space="0" w:color="auto"/>
        <w:right w:val="none" w:sz="0" w:space="0" w:color="auto"/>
      </w:divBdr>
    </w:div>
    <w:div w:id="1928922580">
      <w:bodyDiv w:val="1"/>
      <w:marLeft w:val="0"/>
      <w:marRight w:val="0"/>
      <w:marTop w:val="0"/>
      <w:marBottom w:val="0"/>
      <w:divBdr>
        <w:top w:val="none" w:sz="0" w:space="0" w:color="auto"/>
        <w:left w:val="none" w:sz="0" w:space="0" w:color="auto"/>
        <w:bottom w:val="none" w:sz="0" w:space="0" w:color="auto"/>
        <w:right w:val="none" w:sz="0" w:space="0" w:color="auto"/>
      </w:divBdr>
      <w:divsChild>
        <w:div w:id="1881437792">
          <w:marLeft w:val="0"/>
          <w:marRight w:val="0"/>
          <w:marTop w:val="0"/>
          <w:marBottom w:val="0"/>
          <w:divBdr>
            <w:top w:val="none" w:sz="0" w:space="0" w:color="auto"/>
            <w:left w:val="none" w:sz="0" w:space="0" w:color="auto"/>
            <w:bottom w:val="none" w:sz="0" w:space="0" w:color="auto"/>
            <w:right w:val="none" w:sz="0" w:space="0" w:color="auto"/>
          </w:divBdr>
          <w:divsChild>
            <w:div w:id="428350341">
              <w:marLeft w:val="0"/>
              <w:marRight w:val="0"/>
              <w:marTop w:val="0"/>
              <w:marBottom w:val="0"/>
              <w:divBdr>
                <w:top w:val="none" w:sz="0" w:space="0" w:color="auto"/>
                <w:left w:val="none" w:sz="0" w:space="0" w:color="auto"/>
                <w:bottom w:val="none" w:sz="0" w:space="0" w:color="auto"/>
                <w:right w:val="none" w:sz="0" w:space="0" w:color="auto"/>
              </w:divBdr>
            </w:div>
            <w:div w:id="1485512402">
              <w:marLeft w:val="0"/>
              <w:marRight w:val="0"/>
              <w:marTop w:val="0"/>
              <w:marBottom w:val="0"/>
              <w:divBdr>
                <w:top w:val="none" w:sz="0" w:space="0" w:color="auto"/>
                <w:left w:val="none" w:sz="0" w:space="0" w:color="auto"/>
                <w:bottom w:val="none" w:sz="0" w:space="0" w:color="auto"/>
                <w:right w:val="none" w:sz="0" w:space="0" w:color="auto"/>
              </w:divBdr>
            </w:div>
            <w:div w:id="2087992953">
              <w:marLeft w:val="0"/>
              <w:marRight w:val="0"/>
              <w:marTop w:val="0"/>
              <w:marBottom w:val="0"/>
              <w:divBdr>
                <w:top w:val="none" w:sz="0" w:space="0" w:color="auto"/>
                <w:left w:val="none" w:sz="0" w:space="0" w:color="auto"/>
                <w:bottom w:val="none" w:sz="0" w:space="0" w:color="auto"/>
                <w:right w:val="none" w:sz="0" w:space="0" w:color="auto"/>
              </w:divBdr>
            </w:div>
            <w:div w:id="1106458817">
              <w:marLeft w:val="0"/>
              <w:marRight w:val="0"/>
              <w:marTop w:val="0"/>
              <w:marBottom w:val="0"/>
              <w:divBdr>
                <w:top w:val="none" w:sz="0" w:space="0" w:color="auto"/>
                <w:left w:val="none" w:sz="0" w:space="0" w:color="auto"/>
                <w:bottom w:val="none" w:sz="0" w:space="0" w:color="auto"/>
                <w:right w:val="none" w:sz="0" w:space="0" w:color="auto"/>
              </w:divBdr>
            </w:div>
            <w:div w:id="1820883344">
              <w:marLeft w:val="0"/>
              <w:marRight w:val="0"/>
              <w:marTop w:val="0"/>
              <w:marBottom w:val="0"/>
              <w:divBdr>
                <w:top w:val="none" w:sz="0" w:space="0" w:color="auto"/>
                <w:left w:val="none" w:sz="0" w:space="0" w:color="auto"/>
                <w:bottom w:val="none" w:sz="0" w:space="0" w:color="auto"/>
                <w:right w:val="none" w:sz="0" w:space="0" w:color="auto"/>
              </w:divBdr>
            </w:div>
            <w:div w:id="660082811">
              <w:marLeft w:val="0"/>
              <w:marRight w:val="0"/>
              <w:marTop w:val="0"/>
              <w:marBottom w:val="0"/>
              <w:divBdr>
                <w:top w:val="none" w:sz="0" w:space="0" w:color="auto"/>
                <w:left w:val="none" w:sz="0" w:space="0" w:color="auto"/>
                <w:bottom w:val="none" w:sz="0" w:space="0" w:color="auto"/>
                <w:right w:val="none" w:sz="0" w:space="0" w:color="auto"/>
              </w:divBdr>
            </w:div>
            <w:div w:id="1497912993">
              <w:marLeft w:val="0"/>
              <w:marRight w:val="0"/>
              <w:marTop w:val="0"/>
              <w:marBottom w:val="0"/>
              <w:divBdr>
                <w:top w:val="none" w:sz="0" w:space="0" w:color="auto"/>
                <w:left w:val="none" w:sz="0" w:space="0" w:color="auto"/>
                <w:bottom w:val="none" w:sz="0" w:space="0" w:color="auto"/>
                <w:right w:val="none" w:sz="0" w:space="0" w:color="auto"/>
              </w:divBdr>
            </w:div>
            <w:div w:id="3945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206554">
      <w:bodyDiv w:val="1"/>
      <w:marLeft w:val="0"/>
      <w:marRight w:val="0"/>
      <w:marTop w:val="0"/>
      <w:marBottom w:val="0"/>
      <w:divBdr>
        <w:top w:val="none" w:sz="0" w:space="0" w:color="auto"/>
        <w:left w:val="none" w:sz="0" w:space="0" w:color="auto"/>
        <w:bottom w:val="none" w:sz="0" w:space="0" w:color="auto"/>
        <w:right w:val="none" w:sz="0" w:space="0" w:color="auto"/>
      </w:divBdr>
      <w:divsChild>
        <w:div w:id="1532571619">
          <w:marLeft w:val="0"/>
          <w:marRight w:val="0"/>
          <w:marTop w:val="0"/>
          <w:marBottom w:val="0"/>
          <w:divBdr>
            <w:top w:val="none" w:sz="0" w:space="0" w:color="auto"/>
            <w:left w:val="none" w:sz="0" w:space="0" w:color="auto"/>
            <w:bottom w:val="none" w:sz="0" w:space="0" w:color="auto"/>
            <w:right w:val="none" w:sz="0" w:space="0" w:color="auto"/>
          </w:divBdr>
        </w:div>
        <w:div w:id="464853630">
          <w:marLeft w:val="0"/>
          <w:marRight w:val="0"/>
          <w:marTop w:val="0"/>
          <w:marBottom w:val="0"/>
          <w:divBdr>
            <w:top w:val="none" w:sz="0" w:space="0" w:color="auto"/>
            <w:left w:val="none" w:sz="0" w:space="0" w:color="auto"/>
            <w:bottom w:val="none" w:sz="0" w:space="0" w:color="auto"/>
            <w:right w:val="none" w:sz="0" w:space="0" w:color="auto"/>
          </w:divBdr>
        </w:div>
        <w:div w:id="1665428289">
          <w:marLeft w:val="0"/>
          <w:marRight w:val="0"/>
          <w:marTop w:val="0"/>
          <w:marBottom w:val="0"/>
          <w:divBdr>
            <w:top w:val="none" w:sz="0" w:space="0" w:color="auto"/>
            <w:left w:val="none" w:sz="0" w:space="0" w:color="auto"/>
            <w:bottom w:val="none" w:sz="0" w:space="0" w:color="auto"/>
            <w:right w:val="none" w:sz="0" w:space="0" w:color="auto"/>
          </w:divBdr>
        </w:div>
        <w:div w:id="1262639691">
          <w:marLeft w:val="0"/>
          <w:marRight w:val="0"/>
          <w:marTop w:val="0"/>
          <w:marBottom w:val="0"/>
          <w:divBdr>
            <w:top w:val="none" w:sz="0" w:space="0" w:color="auto"/>
            <w:left w:val="none" w:sz="0" w:space="0" w:color="auto"/>
            <w:bottom w:val="none" w:sz="0" w:space="0" w:color="auto"/>
            <w:right w:val="none" w:sz="0" w:space="0" w:color="auto"/>
          </w:divBdr>
        </w:div>
        <w:div w:id="172041069">
          <w:marLeft w:val="0"/>
          <w:marRight w:val="0"/>
          <w:marTop w:val="0"/>
          <w:marBottom w:val="0"/>
          <w:divBdr>
            <w:top w:val="none" w:sz="0" w:space="0" w:color="auto"/>
            <w:left w:val="none" w:sz="0" w:space="0" w:color="auto"/>
            <w:bottom w:val="none" w:sz="0" w:space="0" w:color="auto"/>
            <w:right w:val="none" w:sz="0" w:space="0" w:color="auto"/>
          </w:divBdr>
        </w:div>
        <w:div w:id="755175868">
          <w:marLeft w:val="0"/>
          <w:marRight w:val="0"/>
          <w:marTop w:val="0"/>
          <w:marBottom w:val="0"/>
          <w:divBdr>
            <w:top w:val="none" w:sz="0" w:space="0" w:color="auto"/>
            <w:left w:val="none" w:sz="0" w:space="0" w:color="auto"/>
            <w:bottom w:val="none" w:sz="0" w:space="0" w:color="auto"/>
            <w:right w:val="none" w:sz="0" w:space="0" w:color="auto"/>
          </w:divBdr>
        </w:div>
      </w:divsChild>
    </w:div>
    <w:div w:id="1974476851">
      <w:bodyDiv w:val="1"/>
      <w:marLeft w:val="0"/>
      <w:marRight w:val="0"/>
      <w:marTop w:val="0"/>
      <w:marBottom w:val="0"/>
      <w:divBdr>
        <w:top w:val="none" w:sz="0" w:space="0" w:color="auto"/>
        <w:left w:val="none" w:sz="0" w:space="0" w:color="auto"/>
        <w:bottom w:val="none" w:sz="0" w:space="0" w:color="auto"/>
        <w:right w:val="none" w:sz="0" w:space="0" w:color="auto"/>
      </w:divBdr>
    </w:div>
    <w:div w:id="2019380629">
      <w:bodyDiv w:val="1"/>
      <w:marLeft w:val="0"/>
      <w:marRight w:val="0"/>
      <w:marTop w:val="0"/>
      <w:marBottom w:val="0"/>
      <w:divBdr>
        <w:top w:val="none" w:sz="0" w:space="0" w:color="auto"/>
        <w:left w:val="none" w:sz="0" w:space="0" w:color="auto"/>
        <w:bottom w:val="none" w:sz="0" w:space="0" w:color="auto"/>
        <w:right w:val="none" w:sz="0" w:space="0" w:color="auto"/>
      </w:divBdr>
    </w:div>
    <w:div w:id="2040928235">
      <w:bodyDiv w:val="1"/>
      <w:marLeft w:val="0"/>
      <w:marRight w:val="0"/>
      <w:marTop w:val="0"/>
      <w:marBottom w:val="0"/>
      <w:divBdr>
        <w:top w:val="none" w:sz="0" w:space="0" w:color="auto"/>
        <w:left w:val="none" w:sz="0" w:space="0" w:color="auto"/>
        <w:bottom w:val="none" w:sz="0" w:space="0" w:color="auto"/>
        <w:right w:val="none" w:sz="0" w:space="0" w:color="auto"/>
      </w:divBdr>
    </w:div>
    <w:div w:id="2067412209">
      <w:bodyDiv w:val="1"/>
      <w:marLeft w:val="0"/>
      <w:marRight w:val="0"/>
      <w:marTop w:val="0"/>
      <w:marBottom w:val="0"/>
      <w:divBdr>
        <w:top w:val="none" w:sz="0" w:space="0" w:color="auto"/>
        <w:left w:val="none" w:sz="0" w:space="0" w:color="auto"/>
        <w:bottom w:val="none" w:sz="0" w:space="0" w:color="auto"/>
        <w:right w:val="none" w:sz="0" w:space="0" w:color="auto"/>
      </w:divBdr>
    </w:div>
    <w:div w:id="2069106990">
      <w:bodyDiv w:val="1"/>
      <w:marLeft w:val="0"/>
      <w:marRight w:val="0"/>
      <w:marTop w:val="0"/>
      <w:marBottom w:val="0"/>
      <w:divBdr>
        <w:top w:val="none" w:sz="0" w:space="0" w:color="auto"/>
        <w:left w:val="none" w:sz="0" w:space="0" w:color="auto"/>
        <w:bottom w:val="none" w:sz="0" w:space="0" w:color="auto"/>
        <w:right w:val="none" w:sz="0" w:space="0" w:color="auto"/>
      </w:divBdr>
      <w:divsChild>
        <w:div w:id="5327780">
          <w:marLeft w:val="0"/>
          <w:marRight w:val="0"/>
          <w:marTop w:val="0"/>
          <w:marBottom w:val="0"/>
          <w:divBdr>
            <w:top w:val="none" w:sz="0" w:space="0" w:color="auto"/>
            <w:left w:val="none" w:sz="0" w:space="0" w:color="auto"/>
            <w:bottom w:val="none" w:sz="0" w:space="0" w:color="auto"/>
            <w:right w:val="none" w:sz="0" w:space="0" w:color="auto"/>
          </w:divBdr>
          <w:divsChild>
            <w:div w:id="1680157375">
              <w:marLeft w:val="0"/>
              <w:marRight w:val="0"/>
              <w:marTop w:val="0"/>
              <w:marBottom w:val="0"/>
              <w:divBdr>
                <w:top w:val="none" w:sz="0" w:space="0" w:color="auto"/>
                <w:left w:val="none" w:sz="0" w:space="0" w:color="auto"/>
                <w:bottom w:val="none" w:sz="0" w:space="0" w:color="auto"/>
                <w:right w:val="none" w:sz="0" w:space="0" w:color="auto"/>
              </w:divBdr>
              <w:divsChild>
                <w:div w:id="884482640">
                  <w:marLeft w:val="0"/>
                  <w:marRight w:val="0"/>
                  <w:marTop w:val="0"/>
                  <w:marBottom w:val="0"/>
                  <w:divBdr>
                    <w:top w:val="none" w:sz="0" w:space="0" w:color="auto"/>
                    <w:left w:val="none" w:sz="0" w:space="0" w:color="auto"/>
                    <w:bottom w:val="none" w:sz="0" w:space="0" w:color="auto"/>
                    <w:right w:val="none" w:sz="0" w:space="0" w:color="auto"/>
                  </w:divBdr>
                  <w:divsChild>
                    <w:div w:id="4865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F466C-CD37-45F6-A776-CC50CBEBA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4078</Words>
  <Characters>22435</Characters>
  <Application>Microsoft Office Word</Application>
  <DocSecurity>0</DocSecurity>
  <Lines>186</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Mercedes Baño Hifong</dc:creator>
  <cp:keywords/>
  <dc:description/>
  <cp:lastModifiedBy>Maria Mercedes Baño Hifong</cp:lastModifiedBy>
  <cp:revision>2</cp:revision>
  <cp:lastPrinted>2023-02-09T21:49:00Z</cp:lastPrinted>
  <dcterms:created xsi:type="dcterms:W3CDTF">2026-03-25T15:52:00Z</dcterms:created>
  <dcterms:modified xsi:type="dcterms:W3CDTF">2026-03-25T15:52:00Z</dcterms:modified>
</cp:coreProperties>
</file>